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E3" w:rsidRDefault="00D045E3" w:rsidP="00D04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D045E3" w:rsidRDefault="00D045E3" w:rsidP="00D045E3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D045E3" w:rsidTr="00D045E3">
        <w:trPr>
          <w:trHeight w:val="193"/>
        </w:trPr>
        <w:tc>
          <w:tcPr>
            <w:tcW w:w="5609" w:type="dxa"/>
          </w:tcPr>
          <w:p w:rsidR="00D045E3" w:rsidRDefault="00D045E3"/>
          <w:p w:rsidR="00D045E3" w:rsidRDefault="00D045E3">
            <w:pPr>
              <w:tabs>
                <w:tab w:val="right" w:pos="5393"/>
              </w:tabs>
              <w:rPr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D045E3" w:rsidRDefault="00D045E3"/>
          <w:p w:rsidR="00D045E3" w:rsidRDefault="00D045E3">
            <w:pPr>
              <w:rPr>
                <w:lang w:eastAsia="en-US"/>
              </w:rPr>
            </w:pPr>
            <w:r>
              <w:t>УТВЕРЖДЕНО</w:t>
            </w:r>
          </w:p>
        </w:tc>
      </w:tr>
      <w:tr w:rsidR="00D045E3" w:rsidTr="00D045E3">
        <w:trPr>
          <w:trHeight w:val="193"/>
        </w:trPr>
        <w:tc>
          <w:tcPr>
            <w:tcW w:w="5609" w:type="dxa"/>
            <w:hideMark/>
          </w:tcPr>
          <w:p w:rsidR="00D045E3" w:rsidRDefault="00D045E3">
            <w:pPr>
              <w:rPr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D045E3" w:rsidRDefault="00D045E3">
            <w:r>
              <w:t>Директором школы</w:t>
            </w:r>
          </w:p>
        </w:tc>
      </w:tr>
      <w:tr w:rsidR="00D045E3" w:rsidTr="00D045E3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D045E3" w:rsidRDefault="00D045E3">
            <w:r>
              <w:t>Протокол №1 от 28.08.2017</w:t>
            </w:r>
            <w:r w:rsidR="006A6F65">
              <w:t>г.</w:t>
            </w:r>
            <w:bookmarkStart w:id="0" w:name="_GoBack"/>
            <w:bookmarkEnd w:id="0"/>
          </w:p>
        </w:tc>
        <w:tc>
          <w:tcPr>
            <w:tcW w:w="3861" w:type="dxa"/>
            <w:vAlign w:val="bottom"/>
            <w:hideMark/>
          </w:tcPr>
          <w:p w:rsidR="00D045E3" w:rsidRDefault="00D045E3">
            <w:r>
              <w:t>Приказ № 28 от 01.09.2017г.</w:t>
            </w:r>
          </w:p>
        </w:tc>
      </w:tr>
    </w:tbl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200" w:lineRule="exact"/>
        <w:rPr>
          <w:sz w:val="24"/>
          <w:szCs w:val="24"/>
        </w:rPr>
      </w:pPr>
    </w:p>
    <w:p w:rsidR="00B25A66" w:rsidRDefault="00B25A66">
      <w:pPr>
        <w:spacing w:line="302" w:lineRule="exact"/>
        <w:rPr>
          <w:sz w:val="24"/>
          <w:szCs w:val="24"/>
        </w:rPr>
      </w:pPr>
    </w:p>
    <w:p w:rsidR="00B25A66" w:rsidRDefault="00884CA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ликвидации промежуточных задолженностей</w:t>
      </w:r>
    </w:p>
    <w:p w:rsidR="00B25A66" w:rsidRDefault="00B25A66">
      <w:pPr>
        <w:spacing w:line="160" w:lineRule="exact"/>
        <w:rPr>
          <w:sz w:val="24"/>
          <w:szCs w:val="24"/>
        </w:rPr>
      </w:pPr>
    </w:p>
    <w:p w:rsidR="00B25A66" w:rsidRDefault="00884CA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четверть, полугодие, год.</w:t>
      </w:r>
    </w:p>
    <w:p w:rsidR="00B25A66" w:rsidRDefault="00B25A66">
      <w:pPr>
        <w:spacing w:line="163" w:lineRule="exact"/>
        <w:rPr>
          <w:sz w:val="24"/>
          <w:szCs w:val="24"/>
        </w:rPr>
      </w:pPr>
    </w:p>
    <w:p w:rsidR="00B25A66" w:rsidRDefault="00884CA8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25A66" w:rsidRDefault="00B25A66">
      <w:pPr>
        <w:spacing w:line="169" w:lineRule="exact"/>
        <w:rPr>
          <w:sz w:val="24"/>
          <w:szCs w:val="24"/>
        </w:rPr>
      </w:pPr>
    </w:p>
    <w:p w:rsidR="00B25A66" w:rsidRDefault="00884CA8" w:rsidP="00884CA8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Данное положение регламентирует правила ликвидации промежуточной задолженности. Положение не противоречит Федеральному закону от 29.12.2012</w:t>
      </w:r>
    </w:p>
    <w:p w:rsidR="00B25A66" w:rsidRDefault="00B25A66" w:rsidP="00884CA8">
      <w:pPr>
        <w:spacing w:line="29" w:lineRule="exact"/>
        <w:jc w:val="both"/>
        <w:rPr>
          <w:sz w:val="24"/>
          <w:szCs w:val="24"/>
        </w:rPr>
      </w:pPr>
    </w:p>
    <w:p w:rsidR="00B25A66" w:rsidRDefault="00884CA8" w:rsidP="00884CA8">
      <w:pPr>
        <w:numPr>
          <w:ilvl w:val="0"/>
          <w:numId w:val="2"/>
        </w:numPr>
        <w:tabs>
          <w:tab w:val="left" w:pos="422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"Об образовании в Российской Федерации" (далее – Федеральный закон "Об образовании в Российской Федерации"), Уставу образовательного учреждения (далее – ОО).</w:t>
      </w:r>
    </w:p>
    <w:p w:rsidR="00B25A66" w:rsidRDefault="00B25A66" w:rsidP="00884CA8">
      <w:pPr>
        <w:spacing w:line="7" w:lineRule="exact"/>
        <w:jc w:val="both"/>
        <w:rPr>
          <w:sz w:val="24"/>
          <w:szCs w:val="24"/>
        </w:rPr>
      </w:pPr>
    </w:p>
    <w:p w:rsidR="00B25A66" w:rsidRDefault="00884CA8" w:rsidP="00884CA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Основание для установления порядка и срока ликвидации промежуточной</w:t>
      </w:r>
    </w:p>
    <w:p w:rsidR="00B25A66" w:rsidRDefault="00B25A66" w:rsidP="00884CA8">
      <w:pPr>
        <w:spacing w:line="174" w:lineRule="exact"/>
        <w:jc w:val="both"/>
        <w:rPr>
          <w:sz w:val="24"/>
          <w:szCs w:val="24"/>
        </w:rPr>
      </w:pPr>
    </w:p>
    <w:p w:rsidR="00B25A66" w:rsidRDefault="00884CA8" w:rsidP="00884CA8">
      <w:pPr>
        <w:spacing w:line="35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задолженности: учащиеся, длительно имеющие неликвидированную промежуточную неудовлетворительную аттестацию по предмету, не могут качественно, в соответствии с минимальным образовательным стандартом продолжать изучение данного предмета.</w:t>
      </w:r>
    </w:p>
    <w:p w:rsidR="00B25A66" w:rsidRDefault="00B25A66">
      <w:pPr>
        <w:spacing w:line="27" w:lineRule="exact"/>
        <w:rPr>
          <w:sz w:val="24"/>
          <w:szCs w:val="24"/>
        </w:rPr>
      </w:pPr>
    </w:p>
    <w:p w:rsidR="00B25A66" w:rsidRDefault="00884CA8">
      <w:pPr>
        <w:numPr>
          <w:ilvl w:val="0"/>
          <w:numId w:val="3"/>
        </w:numPr>
        <w:tabs>
          <w:tab w:val="left" w:pos="465"/>
        </w:tabs>
        <w:spacing w:line="349" w:lineRule="auto"/>
        <w:ind w:left="7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и критерии ликвидации промежуточной задолженности по предмету (предметам)</w:t>
      </w:r>
    </w:p>
    <w:p w:rsidR="00B25A66" w:rsidRDefault="00B25A66">
      <w:pPr>
        <w:spacing w:line="26" w:lineRule="exact"/>
        <w:rPr>
          <w:sz w:val="24"/>
          <w:szCs w:val="24"/>
        </w:rPr>
      </w:pPr>
    </w:p>
    <w:p w:rsidR="007B6D0F" w:rsidRDefault="00884CA8" w:rsidP="007B6D0F">
      <w:pPr>
        <w:spacing w:line="349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Сроки ликвидации задолженностей за четверть в начальной и основной школе – 7 учебных дней после окончания четверти.</w:t>
      </w:r>
    </w:p>
    <w:p w:rsidR="00B25A66" w:rsidRDefault="00884CA8" w:rsidP="007B6D0F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Продление сроков ликвидации текущих задолженностей возможно в индивидуальном порядке, в случае болезни учащегося, пребывании в лечебно-профилактических и реабилитационных учреждениях.</w:t>
      </w:r>
    </w:p>
    <w:p w:rsidR="00B25A66" w:rsidRDefault="00B25A66">
      <w:pPr>
        <w:spacing w:line="21" w:lineRule="exact"/>
        <w:rPr>
          <w:sz w:val="20"/>
          <w:szCs w:val="20"/>
        </w:rPr>
      </w:pPr>
    </w:p>
    <w:p w:rsidR="00B25A66" w:rsidRDefault="00884CA8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случае если задолженность не ликвидирована в установленные сроки, неудовлетворительная отметка за четверть, полугодие считается окончательной.</w:t>
      </w:r>
    </w:p>
    <w:p w:rsidR="00B25A66" w:rsidRDefault="00B25A66" w:rsidP="00884CA8">
      <w:pPr>
        <w:spacing w:line="17" w:lineRule="exact"/>
        <w:jc w:val="both"/>
        <w:rPr>
          <w:sz w:val="20"/>
          <w:szCs w:val="20"/>
        </w:rPr>
      </w:pPr>
    </w:p>
    <w:p w:rsidR="00B25A66" w:rsidRDefault="00884CA8" w:rsidP="00884CA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случае несогласия обучающегося, его родителей (законных представителей)</w:t>
      </w:r>
    </w:p>
    <w:p w:rsidR="00B25A66" w:rsidRDefault="00B25A66" w:rsidP="00884CA8">
      <w:pPr>
        <w:spacing w:line="174" w:lineRule="exact"/>
        <w:jc w:val="both"/>
        <w:rPr>
          <w:sz w:val="20"/>
          <w:szCs w:val="20"/>
        </w:rPr>
      </w:pPr>
    </w:p>
    <w:p w:rsidR="00B25A66" w:rsidRDefault="00884CA8" w:rsidP="00884CA8">
      <w:pPr>
        <w:numPr>
          <w:ilvl w:val="0"/>
          <w:numId w:val="4"/>
        </w:numPr>
        <w:tabs>
          <w:tab w:val="left" w:pos="204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результатами промежуточной аттестации, а также с оценкой знаний по предмету за четверть, полугодие или учебный год, обучающемуся предоставляется возможность сдать экзамен по соответствующему предмету комиссии,</w:t>
      </w:r>
    </w:p>
    <w:p w:rsidR="00B25A66" w:rsidRDefault="00B25A66" w:rsidP="00884CA8">
      <w:pPr>
        <w:spacing w:line="25" w:lineRule="exact"/>
        <w:jc w:val="both"/>
        <w:rPr>
          <w:sz w:val="20"/>
          <w:szCs w:val="20"/>
        </w:rPr>
      </w:pPr>
    </w:p>
    <w:p w:rsidR="00B25A66" w:rsidRDefault="00884CA8" w:rsidP="00884CA8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образованной педагогическим советом образовательного учреждения, до 15 июня текущего года. Сообщить о своем несогласии родители должны в срок до 30 мая. 2.5. При несогласии обучающегося, его родителей (законных представителей) с результатами повторной аттестации (пересдачи экзамена комиссии) обучающемуся, его родителям (законным представителям) предоставляется право обратиться в апелляционную комиссию органа Управления образованием.</w:t>
      </w:r>
    </w:p>
    <w:p w:rsidR="00B25A66" w:rsidRDefault="00B25A66">
      <w:pPr>
        <w:spacing w:line="24" w:lineRule="exact"/>
        <w:rPr>
          <w:sz w:val="20"/>
          <w:szCs w:val="20"/>
        </w:rPr>
      </w:pPr>
    </w:p>
    <w:p w:rsidR="00B25A66" w:rsidRDefault="00884CA8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Обучающиеся на ступенях начального общего, основного общего образования,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B25A66" w:rsidRDefault="00B25A66">
      <w:pPr>
        <w:spacing w:line="22" w:lineRule="exact"/>
        <w:rPr>
          <w:sz w:val="20"/>
          <w:szCs w:val="20"/>
        </w:rPr>
      </w:pPr>
    </w:p>
    <w:p w:rsidR="00B25A66" w:rsidRDefault="00884CA8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обязаны ликвидировать академическую задолженность в течение следующего учебного года с 30 мая по 30 августа,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B25A66" w:rsidRDefault="00B25A66">
      <w:pPr>
        <w:spacing w:line="22" w:lineRule="exact"/>
        <w:rPr>
          <w:sz w:val="20"/>
          <w:szCs w:val="20"/>
        </w:rPr>
      </w:pPr>
    </w:p>
    <w:p w:rsidR="00B25A66" w:rsidRDefault="00884CA8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до 30 августа, по усмотрению родителей (законных представителей) оставляются на повторное обучение, продолжают</w:t>
      </w:r>
    </w:p>
    <w:p w:rsidR="00B25A66" w:rsidRDefault="00884CA8">
      <w:pPr>
        <w:spacing w:line="35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получать образование в иных формах или переводятся в другой тип учреждения на основании решения медицинской комиссии.</w:t>
      </w:r>
    </w:p>
    <w:p w:rsidR="00B25A66" w:rsidRDefault="00B25A66">
      <w:pPr>
        <w:spacing w:line="26" w:lineRule="exact"/>
        <w:rPr>
          <w:sz w:val="20"/>
          <w:szCs w:val="20"/>
        </w:rPr>
      </w:pPr>
    </w:p>
    <w:p w:rsidR="00B25A66" w:rsidRDefault="00884CA8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Обучающиеся на ступени среднего общего образования, не освоившие образовательные программы учебного года по очной форме обучения и имеющие академическую задолженность по двум или более предметам или условно </w:t>
      </w:r>
      <w:r>
        <w:rPr>
          <w:rFonts w:eastAsia="Times New Roman"/>
          <w:sz w:val="28"/>
          <w:szCs w:val="28"/>
        </w:rPr>
        <w:lastRenderedPageBreak/>
        <w:t>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B25A66" w:rsidRDefault="00B25A66">
      <w:pPr>
        <w:spacing w:line="21" w:lineRule="exact"/>
        <w:rPr>
          <w:sz w:val="20"/>
          <w:szCs w:val="20"/>
        </w:rPr>
      </w:pPr>
    </w:p>
    <w:p w:rsidR="00B25A66" w:rsidRDefault="00884CA8">
      <w:pPr>
        <w:spacing w:line="351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Порядок и формы организации ликвидации промежуточной задолженности</w:t>
      </w:r>
    </w:p>
    <w:p w:rsidR="00B25A66" w:rsidRDefault="00B25A66">
      <w:pPr>
        <w:spacing w:line="21" w:lineRule="exact"/>
        <w:rPr>
          <w:sz w:val="20"/>
          <w:szCs w:val="20"/>
        </w:rPr>
      </w:pPr>
    </w:p>
    <w:p w:rsidR="00B25A66" w:rsidRDefault="00884CA8">
      <w:pPr>
        <w:spacing w:line="35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 совещании при директоре назначается дата проведения малого педагогического совета с участием учащегося и его родителей, в начальной школе только с участием родителей.</w:t>
      </w:r>
    </w:p>
    <w:p w:rsidR="00B25A66" w:rsidRDefault="00B25A66">
      <w:pPr>
        <w:spacing w:line="11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На малом педагогическом совете учащийся и его родители:</w:t>
      </w:r>
    </w:p>
    <w:p w:rsidR="00B25A66" w:rsidRDefault="00B25A66">
      <w:pPr>
        <w:spacing w:line="174" w:lineRule="exact"/>
        <w:rPr>
          <w:sz w:val="20"/>
          <w:szCs w:val="20"/>
        </w:rPr>
      </w:pPr>
    </w:p>
    <w:p w:rsidR="00B25A66" w:rsidRDefault="00884CA8">
      <w:pPr>
        <w:numPr>
          <w:ilvl w:val="0"/>
          <w:numId w:val="5"/>
        </w:numPr>
        <w:tabs>
          <w:tab w:val="left" w:pos="716"/>
        </w:tabs>
        <w:spacing w:line="349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знакомятся с нормативными документами, определяющими порядок и сроки ликвидации промежуточной задолженности:</w:t>
      </w:r>
    </w:p>
    <w:p w:rsidR="00B25A66" w:rsidRDefault="00B25A66">
      <w:pPr>
        <w:spacing w:line="14" w:lineRule="exact"/>
        <w:rPr>
          <w:rFonts w:eastAsia="Times New Roman"/>
          <w:sz w:val="28"/>
          <w:szCs w:val="28"/>
        </w:rPr>
      </w:pPr>
    </w:p>
    <w:p w:rsidR="00B25A66" w:rsidRDefault="00884CA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Федеральным законом "Об образовании в Российской Федерации";</w:t>
      </w:r>
    </w:p>
    <w:p w:rsidR="00B25A66" w:rsidRDefault="00B25A66">
      <w:pPr>
        <w:spacing w:line="160" w:lineRule="exact"/>
        <w:rPr>
          <w:rFonts w:eastAsia="Times New Roman"/>
          <w:sz w:val="28"/>
          <w:szCs w:val="28"/>
        </w:rPr>
      </w:pPr>
    </w:p>
    <w:p w:rsidR="00B25A66" w:rsidRDefault="00884CA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Уставом ОУ;</w:t>
      </w:r>
    </w:p>
    <w:p w:rsidR="00B25A66" w:rsidRDefault="00B25A66">
      <w:pPr>
        <w:spacing w:line="162" w:lineRule="exact"/>
        <w:rPr>
          <w:rFonts w:eastAsia="Times New Roman"/>
          <w:sz w:val="28"/>
          <w:szCs w:val="28"/>
        </w:rPr>
      </w:pPr>
    </w:p>
    <w:p w:rsidR="00B25A66" w:rsidRDefault="00884CA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настоящим положением;</w:t>
      </w:r>
    </w:p>
    <w:p w:rsidR="00B25A66" w:rsidRDefault="00B25A66">
      <w:pPr>
        <w:spacing w:line="174" w:lineRule="exact"/>
        <w:rPr>
          <w:rFonts w:eastAsia="Times New Roman"/>
          <w:sz w:val="28"/>
          <w:szCs w:val="28"/>
        </w:rPr>
      </w:pPr>
    </w:p>
    <w:p w:rsidR="00B25A66" w:rsidRDefault="00884CA8">
      <w:pPr>
        <w:numPr>
          <w:ilvl w:val="0"/>
          <w:numId w:val="5"/>
        </w:numPr>
        <w:tabs>
          <w:tab w:val="left" w:pos="716"/>
        </w:tabs>
        <w:spacing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знакомятся с предложенными возможными формами ликвидации промежуточной задолженности с учетом ступени обучения:</w:t>
      </w:r>
    </w:p>
    <w:p w:rsidR="00B25A66" w:rsidRDefault="00B25A66">
      <w:pPr>
        <w:spacing w:line="15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зачет;</w:t>
      </w:r>
    </w:p>
    <w:p w:rsidR="00B25A66" w:rsidRDefault="00B25A66">
      <w:pPr>
        <w:spacing w:line="162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–тест;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–реферат;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устные ответы по теме;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письменные ответы по теме;</w:t>
      </w:r>
    </w:p>
    <w:p w:rsidR="00B25A66" w:rsidRDefault="00B25A66">
      <w:pPr>
        <w:spacing w:line="162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контрольная работа;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–выполнение практических заданий;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собеседование;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–пересказ по заданной теме;</w:t>
      </w:r>
    </w:p>
    <w:p w:rsidR="00B25A66" w:rsidRDefault="00884CA8">
      <w:pPr>
        <w:numPr>
          <w:ilvl w:val="0"/>
          <w:numId w:val="7"/>
        </w:numPr>
        <w:tabs>
          <w:tab w:val="left" w:pos="716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знакомятся и получают "Лист прохождения программного материала", в котором указываются предметы, темы, формы и сроки (дата, время) ликвидации промежуточной задолженности.</w:t>
      </w:r>
    </w:p>
    <w:p w:rsidR="00B25A66" w:rsidRDefault="00B25A66">
      <w:pPr>
        <w:spacing w:line="21" w:lineRule="exact"/>
        <w:rPr>
          <w:rFonts w:eastAsia="Times New Roman"/>
          <w:sz w:val="28"/>
          <w:szCs w:val="28"/>
        </w:rPr>
      </w:pPr>
    </w:p>
    <w:p w:rsidR="00B25A66" w:rsidRDefault="00884CA8">
      <w:pPr>
        <w:spacing w:line="355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3.3. Ответственность за ликвидацию промежуточной задолженности несут учащийся и его родители (ч. 3 и ч. 4 ст. 58 Федерального закона"Об образовании в Российской Федерации").</w:t>
      </w:r>
    </w:p>
    <w:p w:rsidR="00B25A66" w:rsidRDefault="00B25A66">
      <w:pPr>
        <w:spacing w:line="21" w:lineRule="exact"/>
        <w:rPr>
          <w:sz w:val="20"/>
          <w:szCs w:val="20"/>
        </w:rPr>
      </w:pPr>
    </w:p>
    <w:p w:rsidR="00B25A66" w:rsidRDefault="00884CA8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Контроль своевременности ликвидации промежуточной задолженности осуществляет классный руководитель учащегося и заместитель директора по учебной работе.</w:t>
      </w:r>
    </w:p>
    <w:p w:rsidR="00B25A66" w:rsidRDefault="00B25A66">
      <w:pPr>
        <w:spacing w:line="25" w:lineRule="exact"/>
        <w:rPr>
          <w:sz w:val="20"/>
          <w:szCs w:val="20"/>
        </w:rPr>
      </w:pPr>
    </w:p>
    <w:p w:rsidR="00B25A66" w:rsidRDefault="00884CA8">
      <w:pPr>
        <w:spacing w:line="35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случае неявки учащегося без уважительной причины в установленные и согласованные с родителями сроки сдачи программного материала, неудовлетворительная отметка за триместр, полугодие считается окончательной.</w:t>
      </w:r>
    </w:p>
    <w:p w:rsidR="00B25A66" w:rsidRDefault="00B25A66">
      <w:pPr>
        <w:spacing w:line="14" w:lineRule="exact"/>
        <w:rPr>
          <w:sz w:val="20"/>
          <w:szCs w:val="20"/>
        </w:rPr>
      </w:pPr>
    </w:p>
    <w:p w:rsidR="00B25A66" w:rsidRDefault="00884CA8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учебных занятий</w:t>
      </w:r>
    </w:p>
    <w:p w:rsidR="00B25A66" w:rsidRDefault="00B25A66">
      <w:pPr>
        <w:spacing w:line="172" w:lineRule="exact"/>
        <w:rPr>
          <w:sz w:val="20"/>
          <w:szCs w:val="20"/>
        </w:rPr>
      </w:pPr>
    </w:p>
    <w:p w:rsidR="00B25A66" w:rsidRDefault="00884CA8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Специфика контингента, наличие нескольких форм обучения (на дому, в ОО, комбинированно; индивидуально, в паре с другим учащимся, в малой группе) определяют особенности составления и функционирования расписания учебных занятий. Факторы, влияющие на составление и функционирование расписания:</w:t>
      </w:r>
    </w:p>
    <w:p w:rsidR="00B25A66" w:rsidRDefault="00B25A66">
      <w:pPr>
        <w:spacing w:line="6" w:lineRule="exact"/>
        <w:rPr>
          <w:sz w:val="20"/>
          <w:szCs w:val="20"/>
        </w:rPr>
      </w:pPr>
    </w:p>
    <w:p w:rsidR="00B25A66" w:rsidRDefault="00884CA8">
      <w:pPr>
        <w:numPr>
          <w:ilvl w:val="0"/>
          <w:numId w:val="9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проблемы, обозначенные родителями в конце учебного года;</w:t>
      </w:r>
    </w:p>
    <w:p w:rsidR="00B25A66" w:rsidRDefault="00B25A66">
      <w:pPr>
        <w:spacing w:line="162" w:lineRule="exact"/>
        <w:rPr>
          <w:rFonts w:eastAsia="Times New Roman"/>
          <w:sz w:val="28"/>
          <w:szCs w:val="28"/>
        </w:rPr>
      </w:pPr>
    </w:p>
    <w:p w:rsidR="00B25A66" w:rsidRDefault="00884CA8">
      <w:pPr>
        <w:numPr>
          <w:ilvl w:val="0"/>
          <w:numId w:val="9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обучения: на дому, в ОО, комбинированно;</w:t>
      </w:r>
    </w:p>
    <w:p w:rsidR="00B25A66" w:rsidRDefault="00B25A66">
      <w:pPr>
        <w:spacing w:line="160" w:lineRule="exact"/>
        <w:rPr>
          <w:rFonts w:eastAsia="Times New Roman"/>
          <w:sz w:val="28"/>
          <w:szCs w:val="28"/>
        </w:rPr>
      </w:pPr>
    </w:p>
    <w:p w:rsidR="00B25A66" w:rsidRDefault="00884CA8">
      <w:pPr>
        <w:numPr>
          <w:ilvl w:val="0"/>
          <w:numId w:val="9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  инвариантной   и   вариативной   части   учебного   плана:</w:t>
      </w:r>
    </w:p>
    <w:p w:rsidR="00B25A66" w:rsidRDefault="00B25A66">
      <w:pPr>
        <w:spacing w:line="161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и групповые занятия;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numPr>
          <w:ilvl w:val="0"/>
          <w:numId w:val="10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занятий по предметной коррекции.</w:t>
      </w:r>
    </w:p>
    <w:p w:rsidR="00B25A66" w:rsidRDefault="00B25A66">
      <w:pPr>
        <w:spacing w:line="162" w:lineRule="exact"/>
        <w:rPr>
          <w:rFonts w:eastAsia="Times New Roman"/>
          <w:sz w:val="28"/>
          <w:szCs w:val="28"/>
        </w:rPr>
      </w:pPr>
    </w:p>
    <w:p w:rsidR="00B25A66" w:rsidRDefault="00884CA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Особенности расписания:</w:t>
      </w:r>
    </w:p>
    <w:p w:rsidR="00B25A66" w:rsidRDefault="00B25A66">
      <w:pPr>
        <w:spacing w:line="174" w:lineRule="exact"/>
        <w:rPr>
          <w:rFonts w:eastAsia="Times New Roman"/>
          <w:sz w:val="28"/>
          <w:szCs w:val="28"/>
        </w:rPr>
      </w:pPr>
    </w:p>
    <w:p w:rsidR="00B25A66" w:rsidRDefault="00884CA8">
      <w:pPr>
        <w:numPr>
          <w:ilvl w:val="0"/>
          <w:numId w:val="10"/>
        </w:numPr>
        <w:tabs>
          <w:tab w:val="left" w:pos="716"/>
        </w:tabs>
        <w:spacing w:line="349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динамичный характер расписания: изменения в расписании у одного учащегося могут приводить к изменениям (до 20%) в общем расписании;</w:t>
      </w:r>
    </w:p>
    <w:p w:rsidR="00B25A66" w:rsidRDefault="00B25A66">
      <w:pPr>
        <w:spacing w:line="14" w:lineRule="exact"/>
        <w:rPr>
          <w:rFonts w:eastAsia="Times New Roman"/>
          <w:sz w:val="28"/>
          <w:szCs w:val="28"/>
        </w:rPr>
      </w:pPr>
    </w:p>
    <w:p w:rsidR="00B25A66" w:rsidRDefault="00884CA8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трех видов расписания, взаимосвязанных и дополняющих друг друга:</w:t>
      </w:r>
    </w:p>
    <w:p w:rsidR="00B25A66" w:rsidRDefault="00B25A66">
      <w:pPr>
        <w:spacing w:line="163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–индивидуальное расписание;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расписание групповых занятий;</w:t>
      </w:r>
    </w:p>
    <w:p w:rsidR="00B25A66" w:rsidRDefault="00B25A66">
      <w:pPr>
        <w:spacing w:line="160" w:lineRule="exact"/>
        <w:rPr>
          <w:sz w:val="20"/>
          <w:szCs w:val="20"/>
        </w:rPr>
      </w:pPr>
    </w:p>
    <w:p w:rsidR="00B25A66" w:rsidRDefault="00884CA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расписание занятий по предметной коррекции.</w:t>
      </w:r>
    </w:p>
    <w:sectPr w:rsidR="00B25A66" w:rsidSect="00B25A66">
      <w:pgSz w:w="11900" w:h="16838"/>
      <w:pgMar w:top="1138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35AC1BC"/>
    <w:lvl w:ilvl="0" w:tplc="C4B4D968">
      <w:start w:val="1"/>
      <w:numFmt w:val="bullet"/>
      <w:lvlText w:val="•"/>
      <w:lvlJc w:val="left"/>
    </w:lvl>
    <w:lvl w:ilvl="1" w:tplc="E65E4B96">
      <w:numFmt w:val="decimal"/>
      <w:lvlText w:val=""/>
      <w:lvlJc w:val="left"/>
    </w:lvl>
    <w:lvl w:ilvl="2" w:tplc="4102345C">
      <w:numFmt w:val="decimal"/>
      <w:lvlText w:val=""/>
      <w:lvlJc w:val="left"/>
    </w:lvl>
    <w:lvl w:ilvl="3" w:tplc="0E02B4F0">
      <w:numFmt w:val="decimal"/>
      <w:lvlText w:val=""/>
      <w:lvlJc w:val="left"/>
    </w:lvl>
    <w:lvl w:ilvl="4" w:tplc="CC3245C2">
      <w:numFmt w:val="decimal"/>
      <w:lvlText w:val=""/>
      <w:lvlJc w:val="left"/>
    </w:lvl>
    <w:lvl w:ilvl="5" w:tplc="7D42B822">
      <w:numFmt w:val="decimal"/>
      <w:lvlText w:val=""/>
      <w:lvlJc w:val="left"/>
    </w:lvl>
    <w:lvl w:ilvl="6" w:tplc="76E6FA6C">
      <w:numFmt w:val="decimal"/>
      <w:lvlText w:val=""/>
      <w:lvlJc w:val="left"/>
    </w:lvl>
    <w:lvl w:ilvl="7" w:tplc="AE080AE0">
      <w:numFmt w:val="decimal"/>
      <w:lvlText w:val=""/>
      <w:lvlJc w:val="left"/>
    </w:lvl>
    <w:lvl w:ilvl="8" w:tplc="ADBA6286">
      <w:numFmt w:val="decimal"/>
      <w:lvlText w:val=""/>
      <w:lvlJc w:val="left"/>
    </w:lvl>
  </w:abstractNum>
  <w:abstractNum w:abstractNumId="1">
    <w:nsid w:val="00000BB3"/>
    <w:multiLevelType w:val="hybridMultilevel"/>
    <w:tmpl w:val="11C89A5A"/>
    <w:lvl w:ilvl="0" w:tplc="F8EC359C">
      <w:start w:val="1"/>
      <w:numFmt w:val="bullet"/>
      <w:lvlText w:val="\endash "/>
      <w:lvlJc w:val="left"/>
    </w:lvl>
    <w:lvl w:ilvl="1" w:tplc="F43A01BE">
      <w:numFmt w:val="decimal"/>
      <w:lvlText w:val=""/>
      <w:lvlJc w:val="left"/>
    </w:lvl>
    <w:lvl w:ilvl="2" w:tplc="4EE8B482">
      <w:numFmt w:val="decimal"/>
      <w:lvlText w:val=""/>
      <w:lvlJc w:val="left"/>
    </w:lvl>
    <w:lvl w:ilvl="3" w:tplc="66122578">
      <w:numFmt w:val="decimal"/>
      <w:lvlText w:val=""/>
      <w:lvlJc w:val="left"/>
    </w:lvl>
    <w:lvl w:ilvl="4" w:tplc="EC5E8BC8">
      <w:numFmt w:val="decimal"/>
      <w:lvlText w:val=""/>
      <w:lvlJc w:val="left"/>
    </w:lvl>
    <w:lvl w:ilvl="5" w:tplc="FBDCB346">
      <w:numFmt w:val="decimal"/>
      <w:lvlText w:val=""/>
      <w:lvlJc w:val="left"/>
    </w:lvl>
    <w:lvl w:ilvl="6" w:tplc="FF5E71C8">
      <w:numFmt w:val="decimal"/>
      <w:lvlText w:val=""/>
      <w:lvlJc w:val="left"/>
    </w:lvl>
    <w:lvl w:ilvl="7" w:tplc="A9967C3C">
      <w:numFmt w:val="decimal"/>
      <w:lvlText w:val=""/>
      <w:lvlJc w:val="left"/>
    </w:lvl>
    <w:lvl w:ilvl="8" w:tplc="A0B0FDB0">
      <w:numFmt w:val="decimal"/>
      <w:lvlText w:val=""/>
      <w:lvlJc w:val="left"/>
    </w:lvl>
  </w:abstractNum>
  <w:abstractNum w:abstractNumId="2">
    <w:nsid w:val="000012DB"/>
    <w:multiLevelType w:val="hybridMultilevel"/>
    <w:tmpl w:val="A35C8DAA"/>
    <w:lvl w:ilvl="0" w:tplc="39B06B16">
      <w:start w:val="4"/>
      <w:numFmt w:val="decimal"/>
      <w:lvlText w:val="%1."/>
      <w:lvlJc w:val="left"/>
    </w:lvl>
    <w:lvl w:ilvl="1" w:tplc="C08C6876">
      <w:numFmt w:val="decimal"/>
      <w:lvlText w:val=""/>
      <w:lvlJc w:val="left"/>
    </w:lvl>
    <w:lvl w:ilvl="2" w:tplc="F6E8A51C">
      <w:numFmt w:val="decimal"/>
      <w:lvlText w:val=""/>
      <w:lvlJc w:val="left"/>
    </w:lvl>
    <w:lvl w:ilvl="3" w:tplc="AB22D89C">
      <w:numFmt w:val="decimal"/>
      <w:lvlText w:val=""/>
      <w:lvlJc w:val="left"/>
    </w:lvl>
    <w:lvl w:ilvl="4" w:tplc="92FA0490">
      <w:numFmt w:val="decimal"/>
      <w:lvlText w:val=""/>
      <w:lvlJc w:val="left"/>
    </w:lvl>
    <w:lvl w:ilvl="5" w:tplc="7D9C4C78">
      <w:numFmt w:val="decimal"/>
      <w:lvlText w:val=""/>
      <w:lvlJc w:val="left"/>
    </w:lvl>
    <w:lvl w:ilvl="6" w:tplc="025AB388">
      <w:numFmt w:val="decimal"/>
      <w:lvlText w:val=""/>
      <w:lvlJc w:val="left"/>
    </w:lvl>
    <w:lvl w:ilvl="7" w:tplc="166EB9EC">
      <w:numFmt w:val="decimal"/>
      <w:lvlText w:val=""/>
      <w:lvlJc w:val="left"/>
    </w:lvl>
    <w:lvl w:ilvl="8" w:tplc="0E788828">
      <w:numFmt w:val="decimal"/>
      <w:lvlText w:val=""/>
      <w:lvlJc w:val="left"/>
    </w:lvl>
  </w:abstractNum>
  <w:abstractNum w:abstractNumId="3">
    <w:nsid w:val="0000153C"/>
    <w:multiLevelType w:val="hybridMultilevel"/>
    <w:tmpl w:val="E8B04E64"/>
    <w:lvl w:ilvl="0" w:tplc="CD2A493E">
      <w:start w:val="1"/>
      <w:numFmt w:val="bullet"/>
      <w:lvlText w:val="•"/>
      <w:lvlJc w:val="left"/>
    </w:lvl>
    <w:lvl w:ilvl="1" w:tplc="2E667DB8">
      <w:numFmt w:val="decimal"/>
      <w:lvlText w:val=""/>
      <w:lvlJc w:val="left"/>
    </w:lvl>
    <w:lvl w:ilvl="2" w:tplc="6C52EC3A">
      <w:numFmt w:val="decimal"/>
      <w:lvlText w:val=""/>
      <w:lvlJc w:val="left"/>
    </w:lvl>
    <w:lvl w:ilvl="3" w:tplc="0DB07DBC">
      <w:numFmt w:val="decimal"/>
      <w:lvlText w:val=""/>
      <w:lvlJc w:val="left"/>
    </w:lvl>
    <w:lvl w:ilvl="4" w:tplc="F8DA4B1A">
      <w:numFmt w:val="decimal"/>
      <w:lvlText w:val=""/>
      <w:lvlJc w:val="left"/>
    </w:lvl>
    <w:lvl w:ilvl="5" w:tplc="721620C4">
      <w:numFmt w:val="decimal"/>
      <w:lvlText w:val=""/>
      <w:lvlJc w:val="left"/>
    </w:lvl>
    <w:lvl w:ilvl="6" w:tplc="8254476C">
      <w:numFmt w:val="decimal"/>
      <w:lvlText w:val=""/>
      <w:lvlJc w:val="left"/>
    </w:lvl>
    <w:lvl w:ilvl="7" w:tplc="48AC3C4E">
      <w:numFmt w:val="decimal"/>
      <w:lvlText w:val=""/>
      <w:lvlJc w:val="left"/>
    </w:lvl>
    <w:lvl w:ilvl="8" w:tplc="071E768E">
      <w:numFmt w:val="decimal"/>
      <w:lvlText w:val=""/>
      <w:lvlJc w:val="left"/>
    </w:lvl>
  </w:abstractNum>
  <w:abstractNum w:abstractNumId="4">
    <w:nsid w:val="000026E9"/>
    <w:multiLevelType w:val="hybridMultilevel"/>
    <w:tmpl w:val="190C5EA8"/>
    <w:lvl w:ilvl="0" w:tplc="B09E3B64">
      <w:start w:val="1"/>
      <w:numFmt w:val="bullet"/>
      <w:lvlText w:val="с"/>
      <w:lvlJc w:val="left"/>
    </w:lvl>
    <w:lvl w:ilvl="1" w:tplc="E24879A2">
      <w:numFmt w:val="decimal"/>
      <w:lvlText w:val=""/>
      <w:lvlJc w:val="left"/>
    </w:lvl>
    <w:lvl w:ilvl="2" w:tplc="96CA430C">
      <w:numFmt w:val="decimal"/>
      <w:lvlText w:val=""/>
      <w:lvlJc w:val="left"/>
    </w:lvl>
    <w:lvl w:ilvl="3" w:tplc="9DBEF01C">
      <w:numFmt w:val="decimal"/>
      <w:lvlText w:val=""/>
      <w:lvlJc w:val="left"/>
    </w:lvl>
    <w:lvl w:ilvl="4" w:tplc="2A5E9F0C">
      <w:numFmt w:val="decimal"/>
      <w:lvlText w:val=""/>
      <w:lvlJc w:val="left"/>
    </w:lvl>
    <w:lvl w:ilvl="5" w:tplc="F53CB356">
      <w:numFmt w:val="decimal"/>
      <w:lvlText w:val=""/>
      <w:lvlJc w:val="left"/>
    </w:lvl>
    <w:lvl w:ilvl="6" w:tplc="67DAABE8">
      <w:numFmt w:val="decimal"/>
      <w:lvlText w:val=""/>
      <w:lvlJc w:val="left"/>
    </w:lvl>
    <w:lvl w:ilvl="7" w:tplc="4D505958">
      <w:numFmt w:val="decimal"/>
      <w:lvlText w:val=""/>
      <w:lvlJc w:val="left"/>
    </w:lvl>
    <w:lvl w:ilvl="8" w:tplc="008C43AE">
      <w:numFmt w:val="decimal"/>
      <w:lvlText w:val=""/>
      <w:lvlJc w:val="left"/>
    </w:lvl>
  </w:abstractNum>
  <w:abstractNum w:abstractNumId="5">
    <w:nsid w:val="00002EA6"/>
    <w:multiLevelType w:val="hybridMultilevel"/>
    <w:tmpl w:val="EA0EC286"/>
    <w:lvl w:ilvl="0" w:tplc="0846A1BA">
      <w:start w:val="1"/>
      <w:numFmt w:val="bullet"/>
      <w:lvlText w:val="•"/>
      <w:lvlJc w:val="left"/>
    </w:lvl>
    <w:lvl w:ilvl="1" w:tplc="E70C43CC">
      <w:numFmt w:val="decimal"/>
      <w:lvlText w:val=""/>
      <w:lvlJc w:val="left"/>
    </w:lvl>
    <w:lvl w:ilvl="2" w:tplc="7910B6AE">
      <w:numFmt w:val="decimal"/>
      <w:lvlText w:val=""/>
      <w:lvlJc w:val="left"/>
    </w:lvl>
    <w:lvl w:ilvl="3" w:tplc="BB04031A">
      <w:numFmt w:val="decimal"/>
      <w:lvlText w:val=""/>
      <w:lvlJc w:val="left"/>
    </w:lvl>
    <w:lvl w:ilvl="4" w:tplc="5970B226">
      <w:numFmt w:val="decimal"/>
      <w:lvlText w:val=""/>
      <w:lvlJc w:val="left"/>
    </w:lvl>
    <w:lvl w:ilvl="5" w:tplc="DD802180">
      <w:numFmt w:val="decimal"/>
      <w:lvlText w:val=""/>
      <w:lvlJc w:val="left"/>
    </w:lvl>
    <w:lvl w:ilvl="6" w:tplc="A1DAC9D8">
      <w:numFmt w:val="decimal"/>
      <w:lvlText w:val=""/>
      <w:lvlJc w:val="left"/>
    </w:lvl>
    <w:lvl w:ilvl="7" w:tplc="EE90C886">
      <w:numFmt w:val="decimal"/>
      <w:lvlText w:val=""/>
      <w:lvlJc w:val="left"/>
    </w:lvl>
    <w:lvl w:ilvl="8" w:tplc="75084B3C">
      <w:numFmt w:val="decimal"/>
      <w:lvlText w:val=""/>
      <w:lvlJc w:val="left"/>
    </w:lvl>
  </w:abstractNum>
  <w:abstractNum w:abstractNumId="6">
    <w:nsid w:val="0000390C"/>
    <w:multiLevelType w:val="hybridMultilevel"/>
    <w:tmpl w:val="4FA86886"/>
    <w:lvl w:ilvl="0" w:tplc="733095E8">
      <w:start w:val="1"/>
      <w:numFmt w:val="bullet"/>
      <w:lvlText w:val="\endash "/>
      <w:lvlJc w:val="left"/>
    </w:lvl>
    <w:lvl w:ilvl="1" w:tplc="8546318A">
      <w:numFmt w:val="decimal"/>
      <w:lvlText w:val=""/>
      <w:lvlJc w:val="left"/>
    </w:lvl>
    <w:lvl w:ilvl="2" w:tplc="04765B64">
      <w:numFmt w:val="decimal"/>
      <w:lvlText w:val=""/>
      <w:lvlJc w:val="left"/>
    </w:lvl>
    <w:lvl w:ilvl="3" w:tplc="86DE9B38">
      <w:numFmt w:val="decimal"/>
      <w:lvlText w:val=""/>
      <w:lvlJc w:val="left"/>
    </w:lvl>
    <w:lvl w:ilvl="4" w:tplc="64AC71C2">
      <w:numFmt w:val="decimal"/>
      <w:lvlText w:val=""/>
      <w:lvlJc w:val="left"/>
    </w:lvl>
    <w:lvl w:ilvl="5" w:tplc="8E889768">
      <w:numFmt w:val="decimal"/>
      <w:lvlText w:val=""/>
      <w:lvlJc w:val="left"/>
    </w:lvl>
    <w:lvl w:ilvl="6" w:tplc="1804B3C4">
      <w:numFmt w:val="decimal"/>
      <w:lvlText w:val=""/>
      <w:lvlJc w:val="left"/>
    </w:lvl>
    <w:lvl w:ilvl="7" w:tplc="E77C33E4">
      <w:numFmt w:val="decimal"/>
      <w:lvlText w:val=""/>
      <w:lvlJc w:val="left"/>
    </w:lvl>
    <w:lvl w:ilvl="8" w:tplc="23DE448A">
      <w:numFmt w:val="decimal"/>
      <w:lvlText w:val=""/>
      <w:lvlJc w:val="left"/>
    </w:lvl>
  </w:abstractNum>
  <w:abstractNum w:abstractNumId="7">
    <w:nsid w:val="000041BB"/>
    <w:multiLevelType w:val="hybridMultilevel"/>
    <w:tmpl w:val="80327D16"/>
    <w:lvl w:ilvl="0" w:tplc="19C04578">
      <w:start w:val="2"/>
      <w:numFmt w:val="decimal"/>
      <w:lvlText w:val="%1."/>
      <w:lvlJc w:val="left"/>
    </w:lvl>
    <w:lvl w:ilvl="1" w:tplc="921A7BB4">
      <w:numFmt w:val="decimal"/>
      <w:lvlText w:val=""/>
      <w:lvlJc w:val="left"/>
    </w:lvl>
    <w:lvl w:ilvl="2" w:tplc="10FE55B2">
      <w:numFmt w:val="decimal"/>
      <w:lvlText w:val=""/>
      <w:lvlJc w:val="left"/>
    </w:lvl>
    <w:lvl w:ilvl="3" w:tplc="1882AD90">
      <w:numFmt w:val="decimal"/>
      <w:lvlText w:val=""/>
      <w:lvlJc w:val="left"/>
    </w:lvl>
    <w:lvl w:ilvl="4" w:tplc="D99E3906">
      <w:numFmt w:val="decimal"/>
      <w:lvlText w:val=""/>
      <w:lvlJc w:val="left"/>
    </w:lvl>
    <w:lvl w:ilvl="5" w:tplc="1F3C9474">
      <w:numFmt w:val="decimal"/>
      <w:lvlText w:val=""/>
      <w:lvlJc w:val="left"/>
    </w:lvl>
    <w:lvl w:ilvl="6" w:tplc="A66623CC">
      <w:numFmt w:val="decimal"/>
      <w:lvlText w:val=""/>
      <w:lvlJc w:val="left"/>
    </w:lvl>
    <w:lvl w:ilvl="7" w:tplc="93A2431A">
      <w:numFmt w:val="decimal"/>
      <w:lvlText w:val=""/>
      <w:lvlJc w:val="left"/>
    </w:lvl>
    <w:lvl w:ilvl="8" w:tplc="D02E2FE0">
      <w:numFmt w:val="decimal"/>
      <w:lvlText w:val=""/>
      <w:lvlJc w:val="left"/>
    </w:lvl>
  </w:abstractNum>
  <w:abstractNum w:abstractNumId="8">
    <w:nsid w:val="00005AF1"/>
    <w:multiLevelType w:val="hybridMultilevel"/>
    <w:tmpl w:val="F3B88B7C"/>
    <w:lvl w:ilvl="0" w:tplc="A97A4782">
      <w:start w:val="1"/>
      <w:numFmt w:val="bullet"/>
      <w:lvlText w:val="№"/>
      <w:lvlJc w:val="left"/>
    </w:lvl>
    <w:lvl w:ilvl="1" w:tplc="DD7A5388">
      <w:numFmt w:val="decimal"/>
      <w:lvlText w:val=""/>
      <w:lvlJc w:val="left"/>
    </w:lvl>
    <w:lvl w:ilvl="2" w:tplc="0818F6AE">
      <w:numFmt w:val="decimal"/>
      <w:lvlText w:val=""/>
      <w:lvlJc w:val="left"/>
    </w:lvl>
    <w:lvl w:ilvl="3" w:tplc="F60CBB0E">
      <w:numFmt w:val="decimal"/>
      <w:lvlText w:val=""/>
      <w:lvlJc w:val="left"/>
    </w:lvl>
    <w:lvl w:ilvl="4" w:tplc="774ACFDA">
      <w:numFmt w:val="decimal"/>
      <w:lvlText w:val=""/>
      <w:lvlJc w:val="left"/>
    </w:lvl>
    <w:lvl w:ilvl="5" w:tplc="8340B5BC">
      <w:numFmt w:val="decimal"/>
      <w:lvlText w:val=""/>
      <w:lvlJc w:val="left"/>
    </w:lvl>
    <w:lvl w:ilvl="6" w:tplc="A58C77A4">
      <w:numFmt w:val="decimal"/>
      <w:lvlText w:val=""/>
      <w:lvlJc w:val="left"/>
    </w:lvl>
    <w:lvl w:ilvl="7" w:tplc="31224198">
      <w:numFmt w:val="decimal"/>
      <w:lvlText w:val=""/>
      <w:lvlJc w:val="left"/>
    </w:lvl>
    <w:lvl w:ilvl="8" w:tplc="DADE1E08">
      <w:numFmt w:val="decimal"/>
      <w:lvlText w:val=""/>
      <w:lvlJc w:val="left"/>
    </w:lvl>
  </w:abstractNum>
  <w:abstractNum w:abstractNumId="9">
    <w:nsid w:val="00006DF1"/>
    <w:multiLevelType w:val="hybridMultilevel"/>
    <w:tmpl w:val="38D474C0"/>
    <w:lvl w:ilvl="0" w:tplc="53D0D7FE">
      <w:start w:val="1"/>
      <w:numFmt w:val="decimal"/>
      <w:lvlText w:val="%1."/>
      <w:lvlJc w:val="left"/>
    </w:lvl>
    <w:lvl w:ilvl="1" w:tplc="A33A747A">
      <w:numFmt w:val="decimal"/>
      <w:lvlText w:val=""/>
      <w:lvlJc w:val="left"/>
    </w:lvl>
    <w:lvl w:ilvl="2" w:tplc="D2E4F3FA">
      <w:numFmt w:val="decimal"/>
      <w:lvlText w:val=""/>
      <w:lvlJc w:val="left"/>
    </w:lvl>
    <w:lvl w:ilvl="3" w:tplc="4224E580">
      <w:numFmt w:val="decimal"/>
      <w:lvlText w:val=""/>
      <w:lvlJc w:val="left"/>
    </w:lvl>
    <w:lvl w:ilvl="4" w:tplc="E38853B2">
      <w:numFmt w:val="decimal"/>
      <w:lvlText w:val=""/>
      <w:lvlJc w:val="left"/>
    </w:lvl>
    <w:lvl w:ilvl="5" w:tplc="4D2C21C8">
      <w:numFmt w:val="decimal"/>
      <w:lvlText w:val=""/>
      <w:lvlJc w:val="left"/>
    </w:lvl>
    <w:lvl w:ilvl="6" w:tplc="604E1152">
      <w:numFmt w:val="decimal"/>
      <w:lvlText w:val=""/>
      <w:lvlJc w:val="left"/>
    </w:lvl>
    <w:lvl w:ilvl="7" w:tplc="DD82589C">
      <w:numFmt w:val="decimal"/>
      <w:lvlText w:val=""/>
      <w:lvlJc w:val="left"/>
    </w:lvl>
    <w:lvl w:ilvl="8" w:tplc="E4ECDA0E">
      <w:numFmt w:val="decimal"/>
      <w:lvlText w:val=""/>
      <w:lvlJc w:val="left"/>
    </w:lvl>
  </w:abstractNum>
  <w:abstractNum w:abstractNumId="10">
    <w:nsid w:val="00007E87"/>
    <w:multiLevelType w:val="hybridMultilevel"/>
    <w:tmpl w:val="87984B6E"/>
    <w:lvl w:ilvl="0" w:tplc="3E80465A">
      <w:start w:val="1"/>
      <w:numFmt w:val="bullet"/>
      <w:lvlText w:val="•"/>
      <w:lvlJc w:val="left"/>
    </w:lvl>
    <w:lvl w:ilvl="1" w:tplc="7F6829FE">
      <w:numFmt w:val="decimal"/>
      <w:lvlText w:val=""/>
      <w:lvlJc w:val="left"/>
    </w:lvl>
    <w:lvl w:ilvl="2" w:tplc="768A1BB6">
      <w:numFmt w:val="decimal"/>
      <w:lvlText w:val=""/>
      <w:lvlJc w:val="left"/>
    </w:lvl>
    <w:lvl w:ilvl="3" w:tplc="9BB27336">
      <w:numFmt w:val="decimal"/>
      <w:lvlText w:val=""/>
      <w:lvlJc w:val="left"/>
    </w:lvl>
    <w:lvl w:ilvl="4" w:tplc="47920338">
      <w:numFmt w:val="decimal"/>
      <w:lvlText w:val=""/>
      <w:lvlJc w:val="left"/>
    </w:lvl>
    <w:lvl w:ilvl="5" w:tplc="BA48D934">
      <w:numFmt w:val="decimal"/>
      <w:lvlText w:val=""/>
      <w:lvlJc w:val="left"/>
    </w:lvl>
    <w:lvl w:ilvl="6" w:tplc="42A2A314">
      <w:numFmt w:val="decimal"/>
      <w:lvlText w:val=""/>
      <w:lvlJc w:val="left"/>
    </w:lvl>
    <w:lvl w:ilvl="7" w:tplc="BD4A5F26">
      <w:numFmt w:val="decimal"/>
      <w:lvlText w:val=""/>
      <w:lvlJc w:val="left"/>
    </w:lvl>
    <w:lvl w:ilvl="8" w:tplc="B896D4B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A66"/>
    <w:rsid w:val="006A6F65"/>
    <w:rsid w:val="007B6D0F"/>
    <w:rsid w:val="00857598"/>
    <w:rsid w:val="00884CA8"/>
    <w:rsid w:val="00A560A4"/>
    <w:rsid w:val="00B25A66"/>
    <w:rsid w:val="00D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9</cp:revision>
  <dcterms:created xsi:type="dcterms:W3CDTF">2018-05-20T18:14:00Z</dcterms:created>
  <dcterms:modified xsi:type="dcterms:W3CDTF">2018-09-30T06:17:00Z</dcterms:modified>
</cp:coreProperties>
</file>