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60" w:rsidRPr="00E81960" w:rsidRDefault="00E81960" w:rsidP="00E81960">
      <w:pPr>
        <w:pStyle w:val="a3"/>
        <w:jc w:val="center"/>
        <w:rPr>
          <w:rFonts w:cs="Arial"/>
          <w:b/>
          <w:sz w:val="28"/>
          <w:szCs w:val="28"/>
          <w:lang w:eastAsia="ru-RU"/>
        </w:rPr>
      </w:pPr>
      <w:r w:rsidRPr="00E81960">
        <w:rPr>
          <w:b/>
          <w:sz w:val="28"/>
          <w:szCs w:val="28"/>
          <w:lang w:eastAsia="ru-RU"/>
        </w:rPr>
        <w:t>Уважаемые учащиеся и родители!</w:t>
      </w:r>
    </w:p>
    <w:p w:rsidR="00E81960" w:rsidRPr="00E81960" w:rsidRDefault="00E81960" w:rsidP="00E81960">
      <w:pPr>
        <w:pStyle w:val="a3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 xml:space="preserve">УКП </w:t>
      </w:r>
      <w:proofErr w:type="spellStart"/>
      <w:r w:rsidRPr="00E81960">
        <w:rPr>
          <w:sz w:val="28"/>
          <w:szCs w:val="28"/>
          <w:lang w:eastAsia="ru-RU"/>
        </w:rPr>
        <w:t>ГОиЧС</w:t>
      </w:r>
      <w:proofErr w:type="spellEnd"/>
      <w:r w:rsidRPr="00E81960">
        <w:rPr>
          <w:sz w:val="28"/>
          <w:szCs w:val="28"/>
          <w:lang w:eastAsia="ru-RU"/>
        </w:rPr>
        <w:t xml:space="preserve"> напоминает, что безопасным для </w:t>
      </w:r>
      <w:proofErr w:type="gramStart"/>
      <w:r w:rsidRPr="00E81960">
        <w:rPr>
          <w:sz w:val="28"/>
          <w:szCs w:val="28"/>
          <w:lang w:eastAsia="ru-RU"/>
        </w:rPr>
        <w:t>одного человека считается</w:t>
      </w:r>
      <w:proofErr w:type="gramEnd"/>
      <w:r w:rsidRPr="00E81960">
        <w:rPr>
          <w:sz w:val="28"/>
          <w:szCs w:val="28"/>
          <w:lang w:eastAsia="ru-RU"/>
        </w:rPr>
        <w:t xml:space="preserve">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</w:t>
      </w:r>
      <w:r w:rsidRPr="00E81960">
        <w:rPr>
          <w:sz w:val="28"/>
          <w:szCs w:val="28"/>
          <w:lang w:eastAsia="ru-RU"/>
        </w:rPr>
        <w:t>ь</w:t>
      </w:r>
      <w:r w:rsidRPr="00E81960">
        <w:rPr>
          <w:sz w:val="28"/>
          <w:szCs w:val="28"/>
          <w:lang w:eastAsia="ru-RU"/>
        </w:rPr>
        <w:t xml:space="preserve">ности. Чрезвычайно ненадежен лёд под снегом и сугробами. Прочность льда можно определить визуально: лёд </w:t>
      </w:r>
      <w:proofErr w:type="spellStart"/>
      <w:r w:rsidRPr="00E81960">
        <w:rPr>
          <w:sz w:val="28"/>
          <w:szCs w:val="28"/>
          <w:lang w:eastAsia="ru-RU"/>
        </w:rPr>
        <w:t>голубого</w:t>
      </w:r>
      <w:proofErr w:type="spellEnd"/>
      <w:r w:rsidRPr="00E81960">
        <w:rPr>
          <w:sz w:val="28"/>
          <w:szCs w:val="28"/>
          <w:lang w:eastAsia="ru-RU"/>
        </w:rPr>
        <w:t xml:space="preserve"> цвета – прочный; белого – про</w:t>
      </w:r>
      <w:r w:rsidRPr="00E81960">
        <w:rPr>
          <w:sz w:val="28"/>
          <w:szCs w:val="28"/>
          <w:lang w:eastAsia="ru-RU"/>
        </w:rPr>
        <w:t>ч</w:t>
      </w:r>
      <w:r w:rsidRPr="00E81960">
        <w:rPr>
          <w:sz w:val="28"/>
          <w:szCs w:val="28"/>
          <w:lang w:eastAsia="ru-RU"/>
        </w:rPr>
        <w:t>ность его в 2 раза меньше; серый, матово-белый или с желтоватым оттенком – лед ненадёжен.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Pr="00E81960" w:rsidRDefault="00E81960" w:rsidP="00E81960">
      <w:pPr>
        <w:pStyle w:val="a3"/>
        <w:jc w:val="both"/>
        <w:rPr>
          <w:rFonts w:cs="Arial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   </w:t>
      </w:r>
      <w:r w:rsidRPr="00E81960">
        <w:rPr>
          <w:b/>
          <w:sz w:val="28"/>
          <w:szCs w:val="28"/>
          <w:lang w:eastAsia="ru-RU"/>
        </w:rPr>
        <w:t>Во избежание трагических случаев предупреждаем: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1. Соблюдайте элементарные правила безопасности на льду, помните, безопасным лед считается при толщине не менее 12 см.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2. Запрещается ходить по льду под мостами, рядом с любыми водными сооружениями, в местах впадения в водоем ручьев и рек.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3. Ни в коем случае нельзя допускать выхода детей на лед.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u w:val="single"/>
          <w:lang w:eastAsia="ru-RU"/>
        </w:rPr>
        <w:t>Если вы стали свидетелем происшествия, немедленно сообщите об этом по телефону службы спасения 112 (звонок бесплатный) или 01.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По возможности окажите пострадавшему первую помощь и ждите пр</w:t>
      </w:r>
      <w:r w:rsidRPr="00E81960">
        <w:rPr>
          <w:sz w:val="28"/>
          <w:szCs w:val="28"/>
          <w:lang w:eastAsia="ru-RU"/>
        </w:rPr>
        <w:t>и</w:t>
      </w:r>
      <w:r w:rsidRPr="00E81960">
        <w:rPr>
          <w:sz w:val="28"/>
          <w:szCs w:val="28"/>
          <w:lang w:eastAsia="ru-RU"/>
        </w:rPr>
        <w:t>бытия спасателей. Будьте внимательны к себе, своему здоровью, ведь сэк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номленные пять минут не смогут заменить Вам всю жизнь!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Правила поведения на льду: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Ни в коем случае нельзя выходить на лед в темное время суток и при плохой видимости (туман, снегопад, дождь).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Помните, что места для перехода и организованного отдыха специал</w:t>
      </w:r>
      <w:r w:rsidRPr="00E81960">
        <w:rPr>
          <w:sz w:val="28"/>
          <w:szCs w:val="28"/>
          <w:lang w:eastAsia="ru-RU"/>
        </w:rPr>
        <w:t>ь</w:t>
      </w:r>
      <w:r w:rsidRPr="00E81960">
        <w:rPr>
          <w:sz w:val="28"/>
          <w:szCs w:val="28"/>
          <w:lang w:eastAsia="ru-RU"/>
        </w:rPr>
        <w:t>но обозначаются и постоянно контролируются, здесь ведется наблюдение за прочностью льда, а в случае возникновения опасности переход по льду з</w:t>
      </w:r>
      <w:r w:rsidRPr="00E81960">
        <w:rPr>
          <w:sz w:val="28"/>
          <w:szCs w:val="28"/>
          <w:lang w:eastAsia="ru-RU"/>
        </w:rPr>
        <w:t>а</w:t>
      </w:r>
      <w:r w:rsidRPr="00E81960">
        <w:rPr>
          <w:sz w:val="28"/>
          <w:szCs w:val="28"/>
          <w:lang w:eastAsia="ru-RU"/>
        </w:rPr>
        <w:t>крывается.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Безопаснее всего выходить на берег и спускаться в местах, где лед в</w:t>
      </w:r>
      <w:r w:rsidRPr="00E81960">
        <w:rPr>
          <w:sz w:val="28"/>
          <w:szCs w:val="28"/>
          <w:lang w:eastAsia="ru-RU"/>
        </w:rPr>
        <w:t>и</w:t>
      </w:r>
      <w:r w:rsidRPr="00E81960">
        <w:rPr>
          <w:sz w:val="28"/>
          <w:szCs w:val="28"/>
          <w:lang w:eastAsia="ru-RU"/>
        </w:rPr>
        <w:t>ден и не покрыт снегом.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При вынужденном переходе водоема безопаснее всего придерживат</w:t>
      </w:r>
      <w:r w:rsidRPr="00E81960">
        <w:rPr>
          <w:sz w:val="28"/>
          <w:szCs w:val="28"/>
          <w:lang w:eastAsia="ru-RU"/>
        </w:rPr>
        <w:t>ь</w:t>
      </w:r>
      <w:r w:rsidRPr="00E81960">
        <w:rPr>
          <w:sz w:val="28"/>
          <w:szCs w:val="28"/>
          <w:lang w:eastAsia="ru-RU"/>
        </w:rPr>
        <w:t>ся проторенных троп или идти по уже проложенной лыжне, или пользоват</w:t>
      </w:r>
      <w:r w:rsidRPr="00E81960">
        <w:rPr>
          <w:sz w:val="28"/>
          <w:szCs w:val="28"/>
          <w:lang w:eastAsia="ru-RU"/>
        </w:rPr>
        <w:t>ь</w:t>
      </w:r>
      <w:r w:rsidRPr="00E81960">
        <w:rPr>
          <w:sz w:val="28"/>
          <w:szCs w:val="28"/>
          <w:lang w:eastAsia="ru-RU"/>
        </w:rPr>
        <w:t>ся ледовыми переправами. Но если их нет, надо перед тем, как спуститься на лед, очень внимательно осмотреться и наметить предстоящий маршрут.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lastRenderedPageBreak/>
        <w:t>- Замерший водоем лучше перейти на лыжах, при этом: крепления лыж должны быть расстегнуты, чтобы при необходимости их можно было сбр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сить; лыжные палки держите в руках, не накидывая петли на кисти рук.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Не выходите на лед в одиночку. Ходить лучше компанией по 2-3 чел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века. Не ходите и не катайтесь на льду в незнакомых местах, особенно в но</w:t>
      </w:r>
      <w:r w:rsidRPr="00E81960">
        <w:rPr>
          <w:sz w:val="28"/>
          <w:szCs w:val="28"/>
          <w:lang w:eastAsia="ru-RU"/>
        </w:rPr>
        <w:t>ч</w:t>
      </w:r>
      <w:r w:rsidRPr="00E81960">
        <w:rPr>
          <w:sz w:val="28"/>
          <w:szCs w:val="28"/>
          <w:lang w:eastAsia="ru-RU"/>
        </w:rPr>
        <w:t>ное время.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Если Вы передвигаетесь группой, то двигаться нужно друг за другом, сохраняя интервал не менее 5 - 6 метров, также необходимо быть готовым оказать помощь товарищу.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При перевозке небольших грузов, их следует класть на сани или брусья с большой площадью опоры на лед, чтобы избежать провала.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Внимательно слушайте и следите за тем, как ведет себя лед.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Не следует ходить рядом с трещинами или по участку льда, отделе</w:t>
      </w:r>
      <w:r w:rsidRPr="00E81960">
        <w:rPr>
          <w:sz w:val="28"/>
          <w:szCs w:val="28"/>
          <w:lang w:eastAsia="ru-RU"/>
        </w:rPr>
        <w:t>н</w:t>
      </w:r>
      <w:r w:rsidRPr="00E81960">
        <w:rPr>
          <w:sz w:val="28"/>
          <w:szCs w:val="28"/>
          <w:lang w:eastAsia="ru-RU"/>
        </w:rPr>
        <w:t>ному от основного массива несколькими трещинами.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Необходимо быстро покинуть опасное место, если из пробитой лунки начинает бить фонтаном вода.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 xml:space="preserve">- Нельзя проверять прочность льда ударом ноги. Если после первого сильного удара поленом или лыжной палкой </w:t>
      </w:r>
      <w:proofErr w:type="gramStart"/>
      <w:r w:rsidRPr="00E81960">
        <w:rPr>
          <w:sz w:val="28"/>
          <w:szCs w:val="28"/>
          <w:lang w:eastAsia="ru-RU"/>
        </w:rPr>
        <w:t>покажется</w:t>
      </w:r>
      <w:proofErr w:type="gramEnd"/>
      <w:r w:rsidRPr="00E81960">
        <w:rPr>
          <w:sz w:val="28"/>
          <w:szCs w:val="28"/>
          <w:lang w:eastAsia="ru-RU"/>
        </w:rPr>
        <w:t xml:space="preserve"> хоть немного воды – это означает, что лед тонкий, по нему ходить нельзя. В этом случае неме</w:t>
      </w:r>
      <w:r w:rsidRPr="00E81960">
        <w:rPr>
          <w:sz w:val="28"/>
          <w:szCs w:val="28"/>
          <w:lang w:eastAsia="ru-RU"/>
        </w:rPr>
        <w:t>д</w:t>
      </w:r>
      <w:r w:rsidRPr="00E81960">
        <w:rPr>
          <w:sz w:val="28"/>
          <w:szCs w:val="28"/>
          <w:lang w:eastAsia="ru-RU"/>
        </w:rPr>
        <w:t>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трескивании льда и образовании в нем трещин.</w:t>
      </w:r>
    </w:p>
    <w:p w:rsidR="00E81960" w:rsidRPr="00E81960" w:rsidRDefault="00E81960" w:rsidP="00E81960">
      <w:pPr>
        <w:pStyle w:val="a3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- Выходя на лед, необходимо одеть легкую и теплую одежду, не сте</w:t>
      </w:r>
      <w:r w:rsidRPr="00E81960">
        <w:rPr>
          <w:sz w:val="28"/>
          <w:szCs w:val="28"/>
          <w:lang w:eastAsia="ru-RU"/>
        </w:rPr>
        <w:t>с</w:t>
      </w:r>
      <w:r w:rsidRPr="00E81960">
        <w:rPr>
          <w:sz w:val="28"/>
          <w:szCs w:val="28"/>
          <w:lang w:eastAsia="ru-RU"/>
        </w:rPr>
        <w:t>няющую движение, а также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 w:rsidRPr="00E81960">
        <w:rPr>
          <w:sz w:val="28"/>
          <w:szCs w:val="28"/>
          <w:lang w:eastAsia="ru-RU"/>
        </w:rPr>
        <w:t>спасалки</w:t>
      </w:r>
      <w:proofErr w:type="spellEnd"/>
      <w:r w:rsidRPr="00E81960">
        <w:rPr>
          <w:sz w:val="28"/>
          <w:szCs w:val="28"/>
          <w:lang w:eastAsia="ru-RU"/>
        </w:rPr>
        <w:t>» - это устройства, похожие на толстое шило и висящие на груди. Воткнув их в лёд, можно подтянуться и выбраться из воды.</w:t>
      </w:r>
    </w:p>
    <w:p w:rsidR="00E81960" w:rsidRPr="00E81960" w:rsidRDefault="00E81960" w:rsidP="00E81960">
      <w:pPr>
        <w:pStyle w:val="a3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Pr="00E81960" w:rsidRDefault="00E81960" w:rsidP="00E81960">
      <w:pPr>
        <w:pStyle w:val="a3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Default="00E81960" w:rsidP="00E81960">
      <w:pPr>
        <w:pStyle w:val="a3"/>
        <w:jc w:val="both"/>
        <w:rPr>
          <w:sz w:val="28"/>
          <w:szCs w:val="28"/>
          <w:u w:val="single"/>
          <w:lang w:eastAsia="ru-RU"/>
        </w:rPr>
      </w:pPr>
    </w:p>
    <w:p w:rsidR="00E81960" w:rsidRDefault="00E81960" w:rsidP="00E81960">
      <w:pPr>
        <w:pStyle w:val="a3"/>
        <w:jc w:val="both"/>
        <w:rPr>
          <w:sz w:val="28"/>
          <w:szCs w:val="28"/>
          <w:u w:val="single"/>
          <w:lang w:eastAsia="ru-RU"/>
        </w:rPr>
      </w:pPr>
    </w:p>
    <w:p w:rsidR="00E81960" w:rsidRDefault="00E81960" w:rsidP="00E81960">
      <w:pPr>
        <w:pStyle w:val="a3"/>
        <w:jc w:val="both"/>
        <w:rPr>
          <w:sz w:val="28"/>
          <w:szCs w:val="28"/>
          <w:u w:val="single"/>
          <w:lang w:eastAsia="ru-RU"/>
        </w:rPr>
      </w:pPr>
    </w:p>
    <w:p w:rsidR="00E81960" w:rsidRDefault="00E81960" w:rsidP="00E81960">
      <w:pPr>
        <w:pStyle w:val="a3"/>
        <w:jc w:val="both"/>
        <w:rPr>
          <w:sz w:val="28"/>
          <w:szCs w:val="28"/>
          <w:u w:val="single"/>
          <w:lang w:eastAsia="ru-RU"/>
        </w:rPr>
      </w:pPr>
    </w:p>
    <w:p w:rsidR="00E81960" w:rsidRDefault="00E81960" w:rsidP="00E81960">
      <w:pPr>
        <w:pStyle w:val="a3"/>
        <w:jc w:val="both"/>
        <w:rPr>
          <w:sz w:val="28"/>
          <w:szCs w:val="28"/>
          <w:u w:val="single"/>
          <w:lang w:eastAsia="ru-RU"/>
        </w:rPr>
      </w:pPr>
    </w:p>
    <w:p w:rsidR="00E81960" w:rsidRPr="00E81960" w:rsidRDefault="00E81960" w:rsidP="00727122">
      <w:pPr>
        <w:pStyle w:val="a3"/>
        <w:spacing w:line="216" w:lineRule="auto"/>
        <w:jc w:val="center"/>
        <w:rPr>
          <w:rFonts w:cs="Arial"/>
          <w:b/>
          <w:sz w:val="28"/>
          <w:szCs w:val="28"/>
          <w:lang w:eastAsia="ru-RU"/>
        </w:rPr>
      </w:pPr>
      <w:r w:rsidRPr="00E81960">
        <w:rPr>
          <w:b/>
          <w:sz w:val="28"/>
          <w:szCs w:val="28"/>
          <w:u w:val="single"/>
          <w:lang w:eastAsia="ru-RU"/>
        </w:rPr>
        <w:lastRenderedPageBreak/>
        <w:t>ПАМЯТКА ДЛЯ УЧАЩИХСЯ</w:t>
      </w:r>
    </w:p>
    <w:p w:rsidR="00E81960" w:rsidRDefault="00E81960" w:rsidP="00727122">
      <w:pPr>
        <w:pStyle w:val="a3"/>
        <w:spacing w:line="216" w:lineRule="auto"/>
        <w:jc w:val="center"/>
        <w:rPr>
          <w:b/>
          <w:i/>
          <w:sz w:val="28"/>
          <w:szCs w:val="28"/>
          <w:lang w:eastAsia="ru-RU"/>
        </w:rPr>
      </w:pPr>
    </w:p>
    <w:p w:rsidR="00E81960" w:rsidRDefault="00E81960" w:rsidP="00727122">
      <w:pPr>
        <w:pStyle w:val="a3"/>
        <w:spacing w:line="216" w:lineRule="auto"/>
        <w:jc w:val="center"/>
        <w:rPr>
          <w:b/>
          <w:i/>
          <w:sz w:val="28"/>
          <w:szCs w:val="28"/>
          <w:lang w:eastAsia="ru-RU"/>
        </w:rPr>
      </w:pPr>
      <w:r w:rsidRPr="00E81960">
        <w:rPr>
          <w:b/>
          <w:i/>
          <w:sz w:val="28"/>
          <w:szCs w:val="28"/>
          <w:lang w:eastAsia="ru-RU"/>
        </w:rPr>
        <w:t>«Правила безопасного поведения</w:t>
      </w:r>
    </w:p>
    <w:p w:rsidR="00E81960" w:rsidRPr="00E81960" w:rsidRDefault="00E81960" w:rsidP="00727122">
      <w:pPr>
        <w:pStyle w:val="a3"/>
        <w:spacing w:line="216" w:lineRule="auto"/>
        <w:jc w:val="center"/>
        <w:rPr>
          <w:rFonts w:cs="Arial"/>
          <w:b/>
          <w:i/>
          <w:sz w:val="28"/>
          <w:szCs w:val="28"/>
          <w:lang w:eastAsia="ru-RU"/>
        </w:rPr>
      </w:pPr>
      <w:r w:rsidRPr="00E81960">
        <w:rPr>
          <w:b/>
          <w:i/>
          <w:sz w:val="28"/>
          <w:szCs w:val="28"/>
          <w:lang w:eastAsia="ru-RU"/>
        </w:rPr>
        <w:t>на водных объектах в осенне-зимний период»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то есть до наступления устойч</w:t>
      </w:r>
      <w:r w:rsidRPr="00E81960">
        <w:rPr>
          <w:sz w:val="28"/>
          <w:szCs w:val="28"/>
          <w:lang w:eastAsia="ru-RU"/>
        </w:rPr>
        <w:t>и</w:t>
      </w:r>
      <w:r w:rsidRPr="00E81960">
        <w:rPr>
          <w:sz w:val="28"/>
          <w:szCs w:val="28"/>
          <w:lang w:eastAsia="ru-RU"/>
        </w:rPr>
        <w:t>вых морозов, непрочен. Скрепленный вечерним или ночным холодом, он еще способен выдерживать небольшую нагрузку, но днем, быстро нагрев</w:t>
      </w:r>
      <w:r w:rsidRPr="00E81960">
        <w:rPr>
          <w:sz w:val="28"/>
          <w:szCs w:val="28"/>
          <w:lang w:eastAsia="ru-RU"/>
        </w:rPr>
        <w:t>а</w:t>
      </w:r>
      <w:r w:rsidRPr="00E81960">
        <w:rPr>
          <w:sz w:val="28"/>
          <w:szCs w:val="28"/>
          <w:lang w:eastAsia="ru-RU"/>
        </w:rPr>
        <w:t>ясь от просачивающейся через него талой воды, становится пористым и очень слабым, хотя сохраняет достаточную толщину. Такое состояние льда представляет собой УГРОЗУ!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Главное правило: детям НЕЛЬЗЯ БЫТЬ на льду (на рыбалке, катание на лыжах и коньках) без присмотра ВЗРОСЛЫХ.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Правила поведения на льду: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E81960">
        <w:rPr>
          <w:sz w:val="28"/>
          <w:szCs w:val="28"/>
          <w:lang w:eastAsia="ru-RU"/>
        </w:rPr>
        <w:t>покажется</w:t>
      </w:r>
      <w:proofErr w:type="gramEnd"/>
      <w:r w:rsidRPr="00E81960">
        <w:rPr>
          <w:sz w:val="28"/>
          <w:szCs w:val="28"/>
          <w:lang w:eastAsia="ru-RU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</w:t>
      </w:r>
      <w:r w:rsidRPr="00E81960">
        <w:rPr>
          <w:sz w:val="28"/>
          <w:szCs w:val="28"/>
          <w:lang w:eastAsia="ru-RU"/>
        </w:rPr>
        <w:t>е</w:t>
      </w:r>
      <w:r w:rsidRPr="00E81960">
        <w:rPr>
          <w:sz w:val="28"/>
          <w:szCs w:val="28"/>
          <w:lang w:eastAsia="ru-RU"/>
        </w:rPr>
        <w:t>делялась на большую площадь. Точно так же поступают при предостерега</w:t>
      </w:r>
      <w:r w:rsidRPr="00E81960">
        <w:rPr>
          <w:sz w:val="28"/>
          <w:szCs w:val="28"/>
          <w:lang w:eastAsia="ru-RU"/>
        </w:rPr>
        <w:t>ю</w:t>
      </w:r>
      <w:r w:rsidRPr="00E81960">
        <w:rPr>
          <w:sz w:val="28"/>
          <w:szCs w:val="28"/>
          <w:lang w:eastAsia="ru-RU"/>
        </w:rPr>
        <w:t>щем потрескивании льда и образовании в нем трещин.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4. При вынужденном переходе водоема безопаснее всего придерж</w:t>
      </w:r>
      <w:r w:rsidRPr="00E81960">
        <w:rPr>
          <w:sz w:val="28"/>
          <w:szCs w:val="28"/>
          <w:lang w:eastAsia="ru-RU"/>
        </w:rPr>
        <w:t>и</w:t>
      </w:r>
      <w:r w:rsidRPr="00E81960">
        <w:rPr>
          <w:sz w:val="28"/>
          <w:szCs w:val="28"/>
          <w:lang w:eastAsia="ru-RU"/>
        </w:rPr>
        <w:t>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5. При переходе водоема группой необходимо соблюдать расстояние друг от друга (5-6 м).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6. Замерзшую реку (озеро) лучше перейти на лыжах, при этом: крепл</w:t>
      </w:r>
      <w:r w:rsidRPr="00E81960">
        <w:rPr>
          <w:sz w:val="28"/>
          <w:szCs w:val="28"/>
          <w:lang w:eastAsia="ru-RU"/>
        </w:rPr>
        <w:t>е</w:t>
      </w:r>
      <w:r w:rsidRPr="00E81960">
        <w:rPr>
          <w:sz w:val="28"/>
          <w:szCs w:val="28"/>
          <w:lang w:eastAsia="ru-RU"/>
        </w:rPr>
        <w:t>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7. Если есть рюкзак, повесьте его на одно плечо, это позволит легко о</w:t>
      </w:r>
      <w:r w:rsidRPr="00E81960">
        <w:rPr>
          <w:sz w:val="28"/>
          <w:szCs w:val="28"/>
          <w:lang w:eastAsia="ru-RU"/>
        </w:rPr>
        <w:t>с</w:t>
      </w:r>
      <w:r w:rsidRPr="00E81960">
        <w:rPr>
          <w:sz w:val="28"/>
          <w:szCs w:val="28"/>
          <w:lang w:eastAsia="ru-RU"/>
        </w:rPr>
        <w:t>вободиться от груза в случае, если лед под вами провалится.</w:t>
      </w:r>
    </w:p>
    <w:p w:rsidR="00E81960" w:rsidRPr="00E81960" w:rsidRDefault="00E81960" w:rsidP="00727122">
      <w:pPr>
        <w:pStyle w:val="a3"/>
        <w:spacing w:line="216" w:lineRule="auto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Default="00E81960" w:rsidP="00727122">
      <w:pPr>
        <w:pStyle w:val="a3"/>
        <w:spacing w:line="216" w:lineRule="auto"/>
        <w:jc w:val="both"/>
        <w:rPr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    </w:t>
      </w:r>
    </w:p>
    <w:p w:rsidR="00E81960" w:rsidRDefault="00E81960" w:rsidP="00727122">
      <w:pPr>
        <w:pStyle w:val="a3"/>
        <w:spacing w:line="216" w:lineRule="auto"/>
        <w:jc w:val="both"/>
        <w:rPr>
          <w:sz w:val="28"/>
          <w:szCs w:val="28"/>
          <w:lang w:eastAsia="ru-RU"/>
        </w:rPr>
      </w:pPr>
    </w:p>
    <w:p w:rsidR="00E81960" w:rsidRDefault="00E81960" w:rsidP="00727122">
      <w:pPr>
        <w:pStyle w:val="a3"/>
        <w:spacing w:line="216" w:lineRule="auto"/>
        <w:jc w:val="both"/>
        <w:rPr>
          <w:sz w:val="28"/>
          <w:szCs w:val="28"/>
          <w:lang w:eastAsia="ru-RU"/>
        </w:rPr>
      </w:pPr>
    </w:p>
    <w:p w:rsidR="00727122" w:rsidRDefault="00727122" w:rsidP="00727122">
      <w:pPr>
        <w:pStyle w:val="a3"/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727122" w:rsidRDefault="00727122" w:rsidP="00727122">
      <w:pPr>
        <w:pStyle w:val="a3"/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727122" w:rsidRDefault="00727122" w:rsidP="00727122">
      <w:pPr>
        <w:pStyle w:val="a3"/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727122" w:rsidRDefault="00727122" w:rsidP="00727122">
      <w:pPr>
        <w:pStyle w:val="a3"/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727122" w:rsidRDefault="00727122" w:rsidP="00727122">
      <w:pPr>
        <w:pStyle w:val="a3"/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E81960" w:rsidRPr="00E81960" w:rsidRDefault="00E81960" w:rsidP="00727122">
      <w:pPr>
        <w:pStyle w:val="a3"/>
        <w:spacing w:line="216" w:lineRule="auto"/>
        <w:jc w:val="center"/>
        <w:rPr>
          <w:rFonts w:cs="Arial"/>
          <w:b/>
          <w:sz w:val="28"/>
          <w:szCs w:val="28"/>
          <w:lang w:eastAsia="ru-RU"/>
        </w:rPr>
      </w:pPr>
      <w:r w:rsidRPr="00E81960">
        <w:rPr>
          <w:b/>
          <w:sz w:val="28"/>
          <w:szCs w:val="28"/>
          <w:lang w:eastAsia="ru-RU"/>
        </w:rPr>
        <w:lastRenderedPageBreak/>
        <w:t xml:space="preserve">ЕСЛИ ТЫ ПРОВАЛИЛСЯ ПОД ЛЕД!  Главное - </w:t>
      </w:r>
      <w:proofErr w:type="spellStart"/>
      <w:r w:rsidRPr="00E81960">
        <w:rPr>
          <w:b/>
          <w:sz w:val="28"/>
          <w:szCs w:val="28"/>
          <w:lang w:eastAsia="ru-RU"/>
        </w:rPr>
        <w:t>самоспасение</w:t>
      </w:r>
      <w:proofErr w:type="spellEnd"/>
      <w:r w:rsidRPr="00E81960">
        <w:rPr>
          <w:b/>
          <w:sz w:val="28"/>
          <w:szCs w:val="28"/>
          <w:lang w:eastAsia="ru-RU"/>
        </w:rPr>
        <w:t>: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Не поддавайтесь панике.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Не надо барахтаться и наваливаться всем телом на тонкую кромку льда, так как под тяжестью тела он будет обламываться.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Широко раскиньте руки, чтобы не погрузиться с головой в воду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Обопритесь локтями об лед и, приведя тело в горизонтальное пол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Без резких движений отползайте как можно дальше от опасного места в том направлении, откуда пришли;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 Зовите на помощь.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 xml:space="preserve">·  Удерживая себя на поверхности воды, стараться затрачивать на это минимум физических усилий. </w:t>
      </w:r>
      <w:proofErr w:type="gramStart"/>
      <w:r w:rsidRPr="00E81960">
        <w:rPr>
          <w:sz w:val="28"/>
          <w:szCs w:val="28"/>
          <w:lang w:eastAsia="ru-RU"/>
        </w:rPr>
        <w:t>(Одна из причин быстрого понижения темп</w:t>
      </w:r>
      <w:r w:rsidRPr="00E81960">
        <w:rPr>
          <w:sz w:val="28"/>
          <w:szCs w:val="28"/>
          <w:lang w:eastAsia="ru-RU"/>
        </w:rPr>
        <w:t>е</w:t>
      </w:r>
      <w:r w:rsidRPr="00E81960">
        <w:rPr>
          <w:sz w:val="28"/>
          <w:szCs w:val="28"/>
          <w:lang w:eastAsia="ru-RU"/>
        </w:rPr>
        <w:t>ратуры тела - перемещение прилежащего к телу подогретого им слоя воды и замена его новым, холодным.</w:t>
      </w:r>
      <w:proofErr w:type="gramEnd"/>
      <w:r w:rsidRPr="00E81960">
        <w:rPr>
          <w:sz w:val="28"/>
          <w:szCs w:val="28"/>
          <w:lang w:eastAsia="ru-RU"/>
        </w:rPr>
        <w:t xml:space="preserve"> </w:t>
      </w:r>
      <w:proofErr w:type="gramStart"/>
      <w:r w:rsidRPr="00E81960">
        <w:rPr>
          <w:sz w:val="28"/>
          <w:szCs w:val="28"/>
          <w:lang w:eastAsia="ru-RU"/>
        </w:rPr>
        <w:t>Кроме того, при движениях нарушается д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>полнительная изоляция, создаваемая водой, пропитавшей одежду).</w:t>
      </w:r>
      <w:proofErr w:type="gramEnd"/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Находясь на плаву, следует голову держать как можно выше над в</w:t>
      </w:r>
      <w:r w:rsidRPr="00E81960">
        <w:rPr>
          <w:sz w:val="28"/>
          <w:szCs w:val="28"/>
          <w:lang w:eastAsia="ru-RU"/>
        </w:rPr>
        <w:t>о</w:t>
      </w:r>
      <w:r w:rsidRPr="00E81960">
        <w:rPr>
          <w:sz w:val="28"/>
          <w:szCs w:val="28"/>
          <w:lang w:eastAsia="ru-RU"/>
        </w:rPr>
        <w:t xml:space="preserve">дой. Известно, что более 50% всех </w:t>
      </w:r>
      <w:proofErr w:type="spellStart"/>
      <w:r w:rsidRPr="00E81960">
        <w:rPr>
          <w:sz w:val="28"/>
          <w:szCs w:val="28"/>
          <w:lang w:eastAsia="ru-RU"/>
        </w:rPr>
        <w:t>теплопотерь</w:t>
      </w:r>
      <w:proofErr w:type="spellEnd"/>
      <w:r w:rsidRPr="00E81960">
        <w:rPr>
          <w:sz w:val="28"/>
          <w:szCs w:val="28"/>
          <w:lang w:eastAsia="ru-RU"/>
        </w:rPr>
        <w:t xml:space="preserve"> организма, а по некоторым данным, даже 75% приходится на ее долю.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 xml:space="preserve">·  Добравшись до </w:t>
      </w:r>
      <w:proofErr w:type="spellStart"/>
      <w:r w:rsidRPr="00E81960">
        <w:rPr>
          <w:sz w:val="28"/>
          <w:szCs w:val="28"/>
          <w:lang w:eastAsia="ru-RU"/>
        </w:rPr>
        <w:t>плавсредства</w:t>
      </w:r>
      <w:proofErr w:type="spellEnd"/>
      <w:r w:rsidRPr="00E81960">
        <w:rPr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E81960" w:rsidRPr="00E81960" w:rsidRDefault="00E81960" w:rsidP="00727122">
      <w:pPr>
        <w:pStyle w:val="a3"/>
        <w:spacing w:line="216" w:lineRule="auto"/>
        <w:jc w:val="center"/>
        <w:rPr>
          <w:rFonts w:cs="Arial"/>
          <w:b/>
          <w:sz w:val="28"/>
          <w:szCs w:val="28"/>
          <w:lang w:eastAsia="ru-RU"/>
        </w:rPr>
      </w:pPr>
      <w:r w:rsidRPr="00E81960">
        <w:rPr>
          <w:b/>
          <w:sz w:val="28"/>
          <w:szCs w:val="28"/>
          <w:lang w:eastAsia="ru-RU"/>
        </w:rPr>
        <w:t>Если вы оказываете помощь: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Подходите к полынье очень осторожно, лучше подползти по-пластунски.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Сообщите пострадавшему криком, что идете ему на помощь, это пр</w:t>
      </w:r>
      <w:r w:rsidRPr="00E81960">
        <w:rPr>
          <w:sz w:val="28"/>
          <w:szCs w:val="28"/>
          <w:lang w:eastAsia="ru-RU"/>
        </w:rPr>
        <w:t>и</w:t>
      </w:r>
      <w:r w:rsidRPr="00E81960">
        <w:rPr>
          <w:sz w:val="28"/>
          <w:szCs w:val="28"/>
          <w:lang w:eastAsia="ru-RU"/>
        </w:rPr>
        <w:t>даст ему силы, уверенность.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За 3-4 метра протяните ему веревку, шест, доску, шарф или любое др</w:t>
      </w:r>
      <w:r w:rsidRPr="00E81960">
        <w:rPr>
          <w:sz w:val="28"/>
          <w:szCs w:val="28"/>
          <w:lang w:eastAsia="ru-RU"/>
        </w:rPr>
        <w:t>у</w:t>
      </w:r>
      <w:r w:rsidRPr="00E81960">
        <w:rPr>
          <w:sz w:val="28"/>
          <w:szCs w:val="28"/>
          <w:lang w:eastAsia="ru-RU"/>
        </w:rPr>
        <w:t>гое подручное средство.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81960" w:rsidRPr="00E81960" w:rsidRDefault="00E81960" w:rsidP="00727122">
      <w:pPr>
        <w:pStyle w:val="a3"/>
        <w:spacing w:line="216" w:lineRule="auto"/>
        <w:jc w:val="center"/>
        <w:rPr>
          <w:rFonts w:cs="Arial"/>
          <w:b/>
          <w:sz w:val="28"/>
          <w:szCs w:val="28"/>
          <w:lang w:eastAsia="ru-RU"/>
        </w:rPr>
      </w:pPr>
      <w:r w:rsidRPr="00E81960">
        <w:rPr>
          <w:b/>
          <w:sz w:val="28"/>
          <w:szCs w:val="28"/>
          <w:lang w:eastAsia="ru-RU"/>
        </w:rPr>
        <w:t>Первая помощь при утоплении: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Перенести пострадавшего на безопасное место, согреть.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Повернуть утонувшего лицом вниз и опустить голову ниже таза.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Очистить рот от слизи. При появлении рвотного и кашлевого рефле</w:t>
      </w:r>
      <w:r w:rsidRPr="00E81960">
        <w:rPr>
          <w:sz w:val="28"/>
          <w:szCs w:val="28"/>
          <w:lang w:eastAsia="ru-RU"/>
        </w:rPr>
        <w:t>к</w:t>
      </w:r>
      <w:r w:rsidRPr="00E81960">
        <w:rPr>
          <w:sz w:val="28"/>
          <w:szCs w:val="28"/>
          <w:lang w:eastAsia="ru-RU"/>
        </w:rPr>
        <w:t>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При отсутствии пульса на сонной артерии сделать наружный массаж сердца и искусственное дыхание.</w:t>
      </w:r>
    </w:p>
    <w:p w:rsidR="00E81960" w:rsidRPr="00E81960" w:rsidRDefault="00E81960" w:rsidP="00727122">
      <w:pPr>
        <w:pStyle w:val="a3"/>
        <w:spacing w:line="21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·  Доставить пострадавшего в медицинское учреждение.</w:t>
      </w:r>
    </w:p>
    <w:p w:rsidR="00E81960" w:rsidRPr="00E81960" w:rsidRDefault="00E81960" w:rsidP="00727122">
      <w:pPr>
        <w:pStyle w:val="a3"/>
        <w:spacing w:line="216" w:lineRule="auto"/>
        <w:jc w:val="both"/>
        <w:rPr>
          <w:rFonts w:cs="Arial"/>
          <w:sz w:val="28"/>
          <w:szCs w:val="28"/>
          <w:lang w:eastAsia="ru-RU"/>
        </w:rPr>
      </w:pPr>
      <w:r w:rsidRPr="00E81960">
        <w:rPr>
          <w:sz w:val="28"/>
          <w:szCs w:val="28"/>
          <w:lang w:eastAsia="ru-RU"/>
        </w:rPr>
        <w:t> </w:t>
      </w:r>
    </w:p>
    <w:p w:rsidR="00E81960" w:rsidRDefault="00E81960" w:rsidP="005E1F2B">
      <w:pPr>
        <w:pStyle w:val="a3"/>
        <w:spacing w:line="216" w:lineRule="auto"/>
        <w:jc w:val="center"/>
        <w:rPr>
          <w:sz w:val="28"/>
          <w:szCs w:val="28"/>
          <w:u w:val="single"/>
          <w:lang w:eastAsia="ru-RU"/>
        </w:rPr>
      </w:pPr>
      <w:r w:rsidRPr="00E81960">
        <w:rPr>
          <w:b/>
          <w:sz w:val="28"/>
          <w:szCs w:val="28"/>
          <w:lang w:eastAsia="ru-RU"/>
        </w:rPr>
        <w:t>ЗВОНИТЬ ПО ТЕЛЕФОНУ –  </w:t>
      </w:r>
      <w:r w:rsidRPr="00E81960">
        <w:rPr>
          <w:b/>
          <w:sz w:val="28"/>
          <w:szCs w:val="28"/>
          <w:u w:val="single"/>
          <w:lang w:eastAsia="ru-RU"/>
        </w:rPr>
        <w:t>112</w:t>
      </w:r>
      <w:r w:rsidRPr="00E81960">
        <w:rPr>
          <w:b/>
          <w:sz w:val="28"/>
          <w:szCs w:val="28"/>
          <w:lang w:eastAsia="ru-RU"/>
        </w:rPr>
        <w:t>        ЕДИНАЯ СЛУЖБА СПАСЕНИЯ</w:t>
      </w:r>
    </w:p>
    <w:sectPr w:rsidR="00E81960" w:rsidSect="004B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1960"/>
    <w:rsid w:val="004B5F87"/>
    <w:rsid w:val="005E1F2B"/>
    <w:rsid w:val="00652C81"/>
    <w:rsid w:val="00727122"/>
    <w:rsid w:val="00E8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2021-11-23T18:00:00Z</dcterms:created>
  <dcterms:modified xsi:type="dcterms:W3CDTF">2021-11-25T17:41:00Z</dcterms:modified>
</cp:coreProperties>
</file>