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105" w:rsidRPr="00CA44AC" w:rsidRDefault="00E66D83">
      <w:pPr>
        <w:spacing w:after="0"/>
        <w:ind w:left="120"/>
        <w:rPr>
          <w:lang w:val="ru-RU"/>
        </w:rPr>
      </w:pPr>
      <w:bookmarkStart w:id="0" w:name="block-3434514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-634365</wp:posOffset>
            </wp:positionV>
            <wp:extent cx="7124700" cy="9934575"/>
            <wp:effectExtent l="19050" t="0" r="0" b="0"/>
            <wp:wrapNone/>
            <wp:docPr id="1" name="Рисунок 1" descr="C:\Users\Admin_121\Desktop\титульники\русс 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21\Desktop\титульники\русс 5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0BE" w:rsidRDefault="00D000BC" w:rsidP="004110BE">
      <w:pPr>
        <w:spacing w:after="0" w:line="408" w:lineRule="auto"/>
        <w:ind w:left="120"/>
        <w:jc w:val="center"/>
        <w:rPr>
          <w:lang w:val="ru-RU"/>
        </w:rPr>
      </w:pPr>
      <w:r w:rsidRPr="004110BE">
        <w:rPr>
          <w:rFonts w:ascii="Times New Roman" w:hAnsi="Times New Roman"/>
          <w:color w:val="000000"/>
          <w:sz w:val="28"/>
          <w:lang w:val="ru-RU"/>
        </w:rPr>
        <w:t>‌</w:t>
      </w:r>
      <w:r w:rsidR="004110BE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110BE" w:rsidRDefault="004110BE" w:rsidP="004110B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f82fad9e-4303-40e0-b615-d8bb07699b65"/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молодёжной политики Свердловской области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110BE" w:rsidRDefault="004110BE" w:rsidP="004110B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f11d21d1-8bec-4df3-85d2-f4d0bca3e7ae"/>
      <w:r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администрации Талицкого городского округа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4110BE" w:rsidRDefault="004110BE" w:rsidP="004110B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Муниципальное казенное общеобразовательное учреждение "Мохиревская ООШ"</w:t>
      </w:r>
    </w:p>
    <w:p w:rsidR="004110BE" w:rsidRDefault="004110BE" w:rsidP="004110BE">
      <w:pPr>
        <w:spacing w:after="0"/>
        <w:ind w:left="120"/>
        <w:rPr>
          <w:lang w:val="ru-RU"/>
        </w:rPr>
      </w:pPr>
    </w:p>
    <w:p w:rsidR="004110BE" w:rsidRDefault="004110BE" w:rsidP="004110BE">
      <w:pPr>
        <w:spacing w:after="0"/>
        <w:ind w:left="120"/>
        <w:rPr>
          <w:lang w:val="ru-RU"/>
        </w:rPr>
      </w:pPr>
    </w:p>
    <w:p w:rsidR="004110BE" w:rsidRDefault="004110BE" w:rsidP="004110BE">
      <w:pPr>
        <w:spacing w:after="0"/>
        <w:ind w:left="120"/>
        <w:rPr>
          <w:lang w:val="ru-RU"/>
        </w:rPr>
      </w:pPr>
    </w:p>
    <w:p w:rsidR="004110BE" w:rsidRDefault="004110BE" w:rsidP="004110BE">
      <w:pPr>
        <w:spacing w:after="0"/>
        <w:ind w:left="120"/>
        <w:rPr>
          <w:lang w:val="ru-RU"/>
        </w:rPr>
      </w:pPr>
    </w:p>
    <w:tbl>
      <w:tblPr>
        <w:tblW w:w="9632" w:type="dxa"/>
        <w:tblLook w:val="04A0"/>
      </w:tblPr>
      <w:tblGrid>
        <w:gridCol w:w="3402"/>
        <w:gridCol w:w="3115"/>
        <w:gridCol w:w="3115"/>
      </w:tblGrid>
      <w:tr w:rsidR="004110BE" w:rsidRPr="00E66D83" w:rsidTr="004110BE">
        <w:tc>
          <w:tcPr>
            <w:tcW w:w="3402" w:type="dxa"/>
          </w:tcPr>
          <w:p w:rsidR="004110BE" w:rsidRDefault="004110B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4110BE" w:rsidRDefault="004110B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110BE" w:rsidRDefault="004110B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Заместителем директора по УР</w:t>
            </w:r>
          </w:p>
          <w:p w:rsidR="004110BE" w:rsidRDefault="004110BE">
            <w:pPr>
              <w:pBdr>
                <w:bottom w:val="single" w:sz="12" w:space="1" w:color="auto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110BE" w:rsidRDefault="004110B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Енидорцевой Н.А.</w:t>
            </w:r>
          </w:p>
          <w:p w:rsidR="004110BE" w:rsidRDefault="004110B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«30» августа 2023г</w:t>
            </w:r>
          </w:p>
        </w:tc>
        <w:tc>
          <w:tcPr>
            <w:tcW w:w="3115" w:type="dxa"/>
          </w:tcPr>
          <w:p w:rsidR="004110BE" w:rsidRDefault="004110B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110BE" w:rsidRDefault="004110B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педагогическим советом школы</w:t>
            </w:r>
          </w:p>
          <w:p w:rsidR="004110BE" w:rsidRDefault="004110B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«30» августа 2023 г.</w:t>
            </w:r>
          </w:p>
          <w:p w:rsidR="004110BE" w:rsidRDefault="004110B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110BE" w:rsidRDefault="004110B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110BE" w:rsidRDefault="004110B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приказом ИО директора</w:t>
            </w:r>
          </w:p>
          <w:p w:rsidR="004110BE" w:rsidRDefault="004110B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110BE" w:rsidRDefault="004110B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Кирсанова К.А.</w:t>
            </w:r>
          </w:p>
          <w:p w:rsidR="004110BE" w:rsidRDefault="004110B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№45-В </w:t>
            </w:r>
          </w:p>
          <w:p w:rsidR="004110BE" w:rsidRDefault="004110B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«30» августа 2023 г.</w:t>
            </w:r>
          </w:p>
          <w:p w:rsidR="004110BE" w:rsidRDefault="004110B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84105" w:rsidRPr="004110BE" w:rsidRDefault="00984105">
      <w:pPr>
        <w:spacing w:after="0"/>
        <w:ind w:left="120"/>
        <w:rPr>
          <w:lang w:val="ru-RU"/>
        </w:rPr>
      </w:pPr>
    </w:p>
    <w:p w:rsidR="00984105" w:rsidRPr="004110BE" w:rsidRDefault="00984105">
      <w:pPr>
        <w:spacing w:after="0"/>
        <w:ind w:left="120"/>
        <w:rPr>
          <w:lang w:val="ru-RU"/>
        </w:rPr>
      </w:pPr>
    </w:p>
    <w:p w:rsidR="00984105" w:rsidRPr="004110BE" w:rsidRDefault="00984105">
      <w:pPr>
        <w:spacing w:after="0"/>
        <w:ind w:left="120"/>
        <w:rPr>
          <w:lang w:val="ru-RU"/>
        </w:rPr>
      </w:pPr>
    </w:p>
    <w:p w:rsidR="00984105" w:rsidRPr="004110BE" w:rsidRDefault="00984105">
      <w:pPr>
        <w:spacing w:after="0"/>
        <w:ind w:left="120"/>
        <w:rPr>
          <w:lang w:val="ru-RU"/>
        </w:rPr>
      </w:pPr>
    </w:p>
    <w:p w:rsidR="00984105" w:rsidRPr="004110BE" w:rsidRDefault="00D000BC">
      <w:pPr>
        <w:spacing w:after="0" w:line="408" w:lineRule="auto"/>
        <w:ind w:left="120"/>
        <w:jc w:val="center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84105" w:rsidRPr="004110BE" w:rsidRDefault="00D000BC">
      <w:pPr>
        <w:spacing w:after="0" w:line="408" w:lineRule="auto"/>
        <w:ind w:left="120"/>
        <w:jc w:val="center"/>
        <w:rPr>
          <w:lang w:val="ru-RU"/>
        </w:rPr>
      </w:pPr>
      <w:r w:rsidRPr="004110BE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110BE">
        <w:rPr>
          <w:rFonts w:ascii="Times New Roman" w:hAnsi="Times New Roman"/>
          <w:color w:val="000000"/>
          <w:sz w:val="28"/>
          <w:lang w:val="ru-RU"/>
        </w:rPr>
        <w:t xml:space="preserve"> 490093)</w:t>
      </w: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CA44AC" w:rsidRDefault="00D000BC">
      <w:pPr>
        <w:spacing w:after="0" w:line="408" w:lineRule="auto"/>
        <w:ind w:left="120"/>
        <w:jc w:val="center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984105" w:rsidRPr="004110BE" w:rsidRDefault="00D000BC">
      <w:pPr>
        <w:spacing w:after="0" w:line="408" w:lineRule="auto"/>
        <w:ind w:left="120"/>
        <w:jc w:val="center"/>
        <w:rPr>
          <w:lang w:val="ru-RU"/>
        </w:rPr>
      </w:pPr>
      <w:r w:rsidRPr="004110BE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4110BE" w:rsidRDefault="00984105">
      <w:pPr>
        <w:spacing w:after="0"/>
        <w:ind w:left="120"/>
        <w:jc w:val="center"/>
        <w:rPr>
          <w:lang w:val="ru-RU"/>
        </w:rPr>
      </w:pPr>
    </w:p>
    <w:p w:rsidR="00984105" w:rsidRPr="00CA44AC" w:rsidRDefault="00D000BC" w:rsidP="004110BE">
      <w:pPr>
        <w:spacing w:after="0"/>
        <w:ind w:left="120"/>
        <w:jc w:val="center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bookmarkStart w:id="3" w:name="_GoBack"/>
      <w:bookmarkStart w:id="4" w:name="block-3434519"/>
      <w:bookmarkEnd w:id="0"/>
      <w:bookmarkEnd w:id="3"/>
      <w:r w:rsidRPr="00CA44AC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CA44AC">
        <w:rPr>
          <w:rFonts w:ascii="Times New Roman" w:hAnsi="Times New Roman"/>
          <w:color w:val="000000"/>
          <w:sz w:val="28"/>
          <w:lang w:val="ru-RU"/>
        </w:rPr>
        <w:t>​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​​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984105" w:rsidRPr="00CA44AC" w:rsidRDefault="00984105">
      <w:pPr>
        <w:rPr>
          <w:lang w:val="ru-RU"/>
        </w:rPr>
        <w:sectPr w:rsidR="00984105" w:rsidRPr="00CA44AC">
          <w:pgSz w:w="11906" w:h="16383"/>
          <w:pgMar w:top="1134" w:right="850" w:bottom="1134" w:left="1701" w:header="720" w:footer="720" w:gutter="0"/>
          <w:cols w:space="720"/>
        </w:sectPr>
      </w:pP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  <w:bookmarkStart w:id="5" w:name="block-3434520"/>
      <w:bookmarkEnd w:id="4"/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A44AC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4110BE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84105" w:rsidRPr="004110BE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4110BE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984105" w:rsidRPr="004110BE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4110BE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984105" w:rsidRPr="004110BE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4110BE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4110BE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A44AC">
        <w:rPr>
          <w:rFonts w:ascii="Times New Roman" w:hAnsi="Times New Roman"/>
          <w:color w:val="000000"/>
          <w:sz w:val="28"/>
          <w:lang w:val="ru-RU"/>
        </w:rPr>
        <w:t>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CA44AC">
        <w:rPr>
          <w:rFonts w:ascii="Times New Roman" w:hAnsi="Times New Roman"/>
          <w:color w:val="000000"/>
          <w:sz w:val="28"/>
          <w:lang w:val="ru-RU"/>
        </w:rPr>
        <w:t>;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CA44AC">
        <w:rPr>
          <w:rFonts w:ascii="Times New Roman" w:hAnsi="Times New Roman"/>
          <w:color w:val="000000"/>
          <w:sz w:val="28"/>
          <w:lang w:val="ru-RU"/>
        </w:rPr>
        <w:t>(-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CA44AC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>: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CA44AC">
        <w:rPr>
          <w:rFonts w:ascii="Times New Roman" w:hAnsi="Times New Roman"/>
          <w:color w:val="000000"/>
          <w:sz w:val="28"/>
          <w:lang w:val="ru-RU"/>
        </w:rPr>
        <w:t>-;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CA44AC">
        <w:rPr>
          <w:rFonts w:ascii="Times New Roman" w:hAnsi="Times New Roman"/>
          <w:color w:val="000000"/>
          <w:sz w:val="28"/>
          <w:lang w:val="ru-RU"/>
        </w:rPr>
        <w:t>-;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CA44AC">
        <w:rPr>
          <w:rFonts w:ascii="Times New Roman" w:hAnsi="Times New Roman"/>
          <w:color w:val="000000"/>
          <w:sz w:val="28"/>
          <w:lang w:val="ru-RU"/>
        </w:rPr>
        <w:t>-,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CA44AC">
        <w:rPr>
          <w:rFonts w:ascii="Times New Roman" w:hAnsi="Times New Roman"/>
          <w:color w:val="000000"/>
          <w:sz w:val="28"/>
          <w:lang w:val="ru-RU"/>
        </w:rPr>
        <w:t>-;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CA44AC">
        <w:rPr>
          <w:rFonts w:ascii="Times New Roman" w:hAnsi="Times New Roman"/>
          <w:color w:val="000000"/>
          <w:sz w:val="28"/>
          <w:lang w:val="ru-RU"/>
        </w:rPr>
        <w:t>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CA44AC">
        <w:rPr>
          <w:rFonts w:ascii="Times New Roman" w:hAnsi="Times New Roman"/>
          <w:color w:val="000000"/>
          <w:sz w:val="28"/>
          <w:lang w:val="ru-RU"/>
        </w:rPr>
        <w:t>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A44AC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CA44AC">
        <w:rPr>
          <w:rFonts w:ascii="Times New Roman" w:hAnsi="Times New Roman"/>
          <w:color w:val="000000"/>
          <w:sz w:val="28"/>
          <w:lang w:val="ru-RU"/>
        </w:rPr>
        <w:t>-,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CA44AC">
        <w:rPr>
          <w:rFonts w:ascii="Times New Roman" w:hAnsi="Times New Roman"/>
          <w:color w:val="000000"/>
          <w:sz w:val="28"/>
          <w:lang w:val="ru-RU"/>
        </w:rPr>
        <w:t>-,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CA44AC">
        <w:rPr>
          <w:rFonts w:ascii="Times New Roman" w:hAnsi="Times New Roman"/>
          <w:color w:val="000000"/>
          <w:sz w:val="28"/>
          <w:lang w:val="ru-RU"/>
        </w:rPr>
        <w:t>-,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CA44AC">
        <w:rPr>
          <w:rFonts w:ascii="Times New Roman" w:hAnsi="Times New Roman"/>
          <w:color w:val="000000"/>
          <w:sz w:val="28"/>
          <w:lang w:val="ru-RU"/>
        </w:rPr>
        <w:t>-,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CA44AC">
        <w:rPr>
          <w:rFonts w:ascii="Times New Roman" w:hAnsi="Times New Roman"/>
          <w:color w:val="000000"/>
          <w:sz w:val="28"/>
          <w:lang w:val="ru-RU"/>
        </w:rPr>
        <w:t>-,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CA44AC">
        <w:rPr>
          <w:rFonts w:ascii="Times New Roman" w:hAnsi="Times New Roman"/>
          <w:color w:val="000000"/>
          <w:sz w:val="28"/>
          <w:lang w:val="ru-RU"/>
        </w:rPr>
        <w:t>-,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CA44AC">
        <w:rPr>
          <w:rFonts w:ascii="Times New Roman" w:hAnsi="Times New Roman"/>
          <w:color w:val="000000"/>
          <w:sz w:val="28"/>
          <w:lang w:val="ru-RU"/>
        </w:rPr>
        <w:t>-,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CA44AC">
        <w:rPr>
          <w:rFonts w:ascii="Times New Roman" w:hAnsi="Times New Roman"/>
          <w:color w:val="000000"/>
          <w:sz w:val="28"/>
          <w:lang w:val="ru-RU"/>
        </w:rPr>
        <w:t>-.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CA44AC">
        <w:rPr>
          <w:rFonts w:ascii="Times New Roman" w:hAnsi="Times New Roman"/>
          <w:color w:val="000000"/>
          <w:sz w:val="28"/>
          <w:lang w:val="ru-RU"/>
        </w:rPr>
        <w:t>- 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A44AC">
        <w:rPr>
          <w:rFonts w:ascii="Times New Roman" w:hAnsi="Times New Roman"/>
          <w:color w:val="000000"/>
          <w:sz w:val="28"/>
          <w:lang w:val="ru-RU"/>
        </w:rPr>
        <w:t>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A44AC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A44AC">
        <w:rPr>
          <w:rFonts w:ascii="Times New Roman" w:hAnsi="Times New Roman"/>
          <w:color w:val="000000"/>
          <w:sz w:val="28"/>
          <w:lang w:val="ru-RU"/>
        </w:rPr>
        <w:t>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4110BE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CA44AC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4110BE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CA44AC">
        <w:rPr>
          <w:rFonts w:ascii="Times New Roman" w:hAnsi="Times New Roman"/>
          <w:color w:val="000000"/>
          <w:sz w:val="28"/>
          <w:lang w:val="ru-RU"/>
        </w:rPr>
        <w:t>- 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CA44AC">
        <w:rPr>
          <w:rFonts w:ascii="Times New Roman" w:hAnsi="Times New Roman"/>
          <w:color w:val="000000"/>
          <w:sz w:val="28"/>
          <w:lang w:val="ru-RU"/>
        </w:rPr>
        <w:t>-.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CA44AC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CA44AC">
        <w:rPr>
          <w:rFonts w:ascii="Times New Roman" w:hAnsi="Times New Roman"/>
          <w:color w:val="000000"/>
          <w:sz w:val="28"/>
          <w:lang w:val="ru-RU"/>
        </w:rPr>
        <w:t>- и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CA44AC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A44AC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984105" w:rsidRPr="004110BE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4110BE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984105" w:rsidRPr="004110BE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4110BE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84105" w:rsidRPr="004110BE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4110BE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CA44AC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CA44AC">
        <w:rPr>
          <w:rFonts w:ascii="Times New Roman" w:hAnsi="Times New Roman"/>
          <w:color w:val="000000"/>
          <w:sz w:val="28"/>
          <w:lang w:val="ru-RU"/>
        </w:rPr>
        <w:t>(-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A44AC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A44AC">
        <w:rPr>
          <w:rFonts w:ascii="Times New Roman" w:hAnsi="Times New Roman"/>
          <w:color w:val="000000"/>
          <w:sz w:val="28"/>
          <w:lang w:val="ru-RU"/>
        </w:rPr>
        <w:t>,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CA44AC">
        <w:rPr>
          <w:rFonts w:ascii="Times New Roman" w:hAnsi="Times New Roman"/>
          <w:color w:val="000000"/>
          <w:sz w:val="28"/>
          <w:lang w:val="ru-RU"/>
        </w:rPr>
        <w:t>,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CA44AC">
        <w:rPr>
          <w:rFonts w:ascii="Times New Roman" w:hAnsi="Times New Roman"/>
          <w:color w:val="000000"/>
          <w:sz w:val="28"/>
          <w:lang w:val="ru-RU"/>
        </w:rPr>
        <w:t>,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CA44AC">
        <w:rPr>
          <w:rFonts w:ascii="Times New Roman" w:hAnsi="Times New Roman"/>
          <w:color w:val="000000"/>
          <w:sz w:val="28"/>
          <w:lang w:val="ru-RU"/>
        </w:rPr>
        <w:t>,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CA44AC">
        <w:rPr>
          <w:rFonts w:ascii="Times New Roman" w:hAnsi="Times New Roman"/>
          <w:color w:val="000000"/>
          <w:sz w:val="28"/>
          <w:lang w:val="ru-RU"/>
        </w:rPr>
        <w:t>,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CA44AC">
        <w:rPr>
          <w:rFonts w:ascii="Times New Roman" w:hAnsi="Times New Roman"/>
          <w:color w:val="000000"/>
          <w:sz w:val="28"/>
          <w:lang w:val="ru-RU"/>
        </w:rPr>
        <w:t>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CA44AC">
        <w:rPr>
          <w:rFonts w:ascii="Times New Roman" w:hAnsi="Times New Roman"/>
          <w:color w:val="000000"/>
          <w:sz w:val="28"/>
          <w:lang w:val="ru-RU"/>
        </w:rPr>
        <w:t>,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984105" w:rsidRPr="00CA44AC" w:rsidRDefault="00984105">
      <w:pPr>
        <w:spacing w:after="0"/>
        <w:ind w:left="120"/>
        <w:rPr>
          <w:lang w:val="ru-RU"/>
        </w:rPr>
      </w:pPr>
    </w:p>
    <w:p w:rsidR="00984105" w:rsidRPr="00CA44AC" w:rsidRDefault="00D000BC">
      <w:pPr>
        <w:spacing w:after="0"/>
        <w:ind w:left="120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84105" w:rsidRPr="00CA44AC" w:rsidRDefault="00984105">
      <w:pPr>
        <w:spacing w:after="0"/>
        <w:ind w:left="120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984105" w:rsidRDefault="00D000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984105" w:rsidRDefault="00984105">
      <w:pPr>
        <w:spacing w:after="0" w:line="264" w:lineRule="auto"/>
        <w:ind w:left="120"/>
        <w:jc w:val="both"/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A44AC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984105" w:rsidRDefault="00D000BC">
      <w:pPr>
        <w:spacing w:after="0" w:line="264" w:lineRule="auto"/>
        <w:ind w:firstLine="600"/>
        <w:jc w:val="both"/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либo... либo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тo... тo</w:t>
      </w:r>
      <w:r>
        <w:rPr>
          <w:rFonts w:ascii="Times New Roman" w:hAnsi="Times New Roman"/>
          <w:color w:val="000000"/>
          <w:sz w:val="28"/>
        </w:rPr>
        <w:t>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Обращение. Основные функции обращения. </w:t>
      </w:r>
      <w:r w:rsidRPr="00CA44AC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984105" w:rsidRPr="00CA44AC" w:rsidRDefault="00D000BC">
      <w:pPr>
        <w:spacing w:after="0"/>
        <w:ind w:left="120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84105" w:rsidRPr="00CA44AC" w:rsidRDefault="00984105">
      <w:pPr>
        <w:spacing w:after="0"/>
        <w:ind w:left="120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CA44AC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​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984105">
      <w:pPr>
        <w:rPr>
          <w:lang w:val="ru-RU"/>
        </w:rPr>
        <w:sectPr w:rsidR="00984105" w:rsidRPr="00CA44AC">
          <w:pgSz w:w="11906" w:h="16383"/>
          <w:pgMar w:top="1134" w:right="850" w:bottom="1134" w:left="1701" w:header="720" w:footer="720" w:gutter="0"/>
          <w:cols w:space="720"/>
        </w:sectPr>
      </w:pP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  <w:bookmarkStart w:id="6" w:name="block-3434515"/>
      <w:bookmarkEnd w:id="5"/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​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/>
        <w:ind w:left="120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84105" w:rsidRPr="00CA44AC" w:rsidRDefault="00984105">
      <w:pPr>
        <w:spacing w:after="0"/>
        <w:ind w:left="120"/>
        <w:rPr>
          <w:lang w:val="ru-RU"/>
        </w:rPr>
      </w:pP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CA44AC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CA44AC">
        <w:rPr>
          <w:rFonts w:ascii="Times New Roman" w:hAnsi="Times New Roman"/>
          <w:color w:val="000000"/>
          <w:sz w:val="28"/>
          <w:lang w:val="ru-RU"/>
        </w:rPr>
        <w:t>: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/>
        <w:ind w:left="120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84105" w:rsidRPr="00CA44AC" w:rsidRDefault="00984105">
      <w:pPr>
        <w:spacing w:after="0"/>
        <w:ind w:left="120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Default="00D000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984105" w:rsidRDefault="00984105">
      <w:pPr>
        <w:spacing w:after="0" w:line="264" w:lineRule="auto"/>
        <w:ind w:left="120"/>
        <w:jc w:val="both"/>
      </w:pPr>
    </w:p>
    <w:p w:rsidR="00984105" w:rsidRDefault="00D000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A44AC">
        <w:rPr>
          <w:rFonts w:ascii="Times New Roman" w:hAnsi="Times New Roman"/>
          <w:color w:val="000000"/>
          <w:sz w:val="28"/>
          <w:lang w:val="ru-RU"/>
        </w:rPr>
        <w:t>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Default="00D000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CA44AC">
        <w:rPr>
          <w:rFonts w:ascii="Times New Roman" w:hAnsi="Times New Roman"/>
          <w:color w:val="000000"/>
          <w:sz w:val="28"/>
          <w:lang w:val="ru-RU"/>
        </w:rPr>
        <w:t>//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CA44AC">
        <w:rPr>
          <w:rFonts w:ascii="Times New Roman" w:hAnsi="Times New Roman"/>
          <w:color w:val="000000"/>
          <w:sz w:val="28"/>
          <w:lang w:val="ru-RU"/>
        </w:rPr>
        <w:t>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CA44AC">
        <w:rPr>
          <w:rFonts w:ascii="Times New Roman" w:hAnsi="Times New Roman"/>
          <w:color w:val="000000"/>
          <w:sz w:val="28"/>
          <w:lang w:val="ru-RU"/>
        </w:rPr>
        <w:t>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CA44AC">
        <w:rPr>
          <w:rFonts w:ascii="Times New Roman" w:hAnsi="Times New Roman"/>
          <w:color w:val="000000"/>
          <w:sz w:val="28"/>
          <w:lang w:val="ru-RU"/>
        </w:rPr>
        <w:t>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CA44AC">
        <w:rPr>
          <w:rFonts w:ascii="Times New Roman" w:hAnsi="Times New Roman"/>
          <w:color w:val="000000"/>
          <w:sz w:val="28"/>
          <w:lang w:val="ru-RU"/>
        </w:rPr>
        <w:t>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CA44AC">
        <w:rPr>
          <w:rFonts w:ascii="Times New Roman" w:hAnsi="Times New Roman"/>
          <w:color w:val="000000"/>
          <w:sz w:val="28"/>
          <w:lang w:val="ru-RU"/>
        </w:rPr>
        <w:t>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CA44AC">
        <w:rPr>
          <w:rFonts w:ascii="Times New Roman" w:hAnsi="Times New Roman"/>
          <w:color w:val="000000"/>
          <w:sz w:val="28"/>
          <w:lang w:val="ru-RU"/>
        </w:rPr>
        <w:t>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CA44AC">
        <w:rPr>
          <w:rFonts w:ascii="Times New Roman" w:hAnsi="Times New Roman"/>
          <w:color w:val="000000"/>
          <w:sz w:val="28"/>
          <w:lang w:val="ru-RU"/>
        </w:rPr>
        <w:t>–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CA44AC">
        <w:rPr>
          <w:rFonts w:ascii="Times New Roman" w:hAnsi="Times New Roman"/>
          <w:color w:val="000000"/>
          <w:sz w:val="28"/>
          <w:lang w:val="ru-RU"/>
        </w:rPr>
        <w:t>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A44AC">
        <w:rPr>
          <w:rFonts w:ascii="Times New Roman" w:hAnsi="Times New Roman"/>
          <w:color w:val="000000"/>
          <w:sz w:val="28"/>
          <w:lang w:val="ru-RU"/>
        </w:rPr>
        <w:t>–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984105" w:rsidRPr="00CA44AC" w:rsidRDefault="00D000BC">
      <w:pPr>
        <w:spacing w:after="0"/>
        <w:ind w:left="120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84105" w:rsidRPr="00CA44AC" w:rsidRDefault="00984105">
      <w:pPr>
        <w:spacing w:after="0"/>
        <w:ind w:left="120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A44AC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CA44AC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CA44AC">
        <w:rPr>
          <w:rFonts w:ascii="Times New Roman" w:hAnsi="Times New Roman"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A44AC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A44AC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984105" w:rsidRPr="00CA44AC" w:rsidRDefault="00D000BC">
      <w:pPr>
        <w:spacing w:after="0"/>
        <w:ind w:left="120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A44AC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CA44AC">
        <w:rPr>
          <w:rFonts w:ascii="Times New Roman" w:hAnsi="Times New Roman"/>
          <w:color w:val="000000"/>
          <w:sz w:val="28"/>
          <w:lang w:val="ru-RU"/>
        </w:rPr>
        <w:t>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A44AC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984105" w:rsidRPr="00CA44AC" w:rsidRDefault="00984105">
      <w:pPr>
        <w:spacing w:after="0"/>
        <w:ind w:left="120"/>
        <w:rPr>
          <w:lang w:val="ru-RU"/>
        </w:rPr>
      </w:pPr>
    </w:p>
    <w:p w:rsidR="00984105" w:rsidRPr="00CA44AC" w:rsidRDefault="00D000BC">
      <w:pPr>
        <w:spacing w:after="0"/>
        <w:ind w:left="120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84105" w:rsidRPr="00CA44AC" w:rsidRDefault="00984105">
      <w:pPr>
        <w:spacing w:after="0"/>
        <w:ind w:left="120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A44A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984105" w:rsidRPr="00CA44AC" w:rsidRDefault="00984105">
      <w:pPr>
        <w:spacing w:after="0" w:line="264" w:lineRule="auto"/>
        <w:ind w:left="120"/>
        <w:jc w:val="both"/>
        <w:rPr>
          <w:lang w:val="ru-RU"/>
        </w:rPr>
      </w:pPr>
    </w:p>
    <w:p w:rsidR="00984105" w:rsidRPr="00CA44AC" w:rsidRDefault="00D000BC">
      <w:pPr>
        <w:spacing w:after="0" w:line="264" w:lineRule="auto"/>
        <w:ind w:left="120"/>
        <w:jc w:val="both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984105" w:rsidRPr="00CA44AC" w:rsidRDefault="00D000BC">
      <w:pPr>
        <w:spacing w:after="0" w:line="264" w:lineRule="auto"/>
        <w:ind w:firstLine="600"/>
        <w:jc w:val="both"/>
        <w:rPr>
          <w:lang w:val="ru-RU"/>
        </w:rPr>
      </w:pPr>
      <w:r w:rsidRPr="00CA44AC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984105" w:rsidRDefault="00D000B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84105" w:rsidRDefault="00984105">
      <w:pPr>
        <w:sectPr w:rsidR="00984105">
          <w:pgSz w:w="11906" w:h="16383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bookmarkStart w:id="7" w:name="block-343451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98410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984105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984105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984105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984105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44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bookmarkStart w:id="8" w:name="block-343451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0"/>
        <w:gridCol w:w="4571"/>
        <w:gridCol w:w="2376"/>
        <w:gridCol w:w="2321"/>
        <w:gridCol w:w="2824"/>
      </w:tblGrid>
      <w:tr w:rsidR="00984105">
        <w:trPr>
          <w:trHeight w:val="144"/>
          <w:tblCellSpacing w:w="20" w:type="nil"/>
        </w:trPr>
        <w:tc>
          <w:tcPr>
            <w:tcW w:w="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простой и сложный план текста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ё-о после шипящих в 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корне слова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предложения 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(грамматическая основа). Сказуемое и способы его выражения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сложносочиненные и 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сложноподчиненные (общее представление, практическое усвоение)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и служебные части 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984105" w:rsidRPr="00E66D8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значение, морфологические признаки и </w:t>
            </w: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синтаксические функции имени прилагательного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1"/>
        <w:gridCol w:w="4720"/>
        <w:gridCol w:w="2261"/>
        <w:gridCol w:w="2235"/>
        <w:gridCol w:w="2824"/>
      </w:tblGrid>
      <w:tr w:rsidR="00984105">
        <w:trPr>
          <w:trHeight w:val="144"/>
          <w:tblCellSpacing w:w="20" w:type="nil"/>
        </w:trPr>
        <w:tc>
          <w:tcPr>
            <w:tcW w:w="7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83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6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2235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8"/>
        <w:gridCol w:w="4663"/>
        <w:gridCol w:w="2306"/>
        <w:gridCol w:w="2270"/>
        <w:gridCol w:w="2824"/>
      </w:tblGrid>
      <w:tr w:rsidR="00984105">
        <w:trPr>
          <w:trHeight w:val="144"/>
          <w:tblCellSpacing w:w="20" w:type="nil"/>
        </w:trPr>
        <w:tc>
          <w:tcPr>
            <w:tcW w:w="7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0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8"/>
        <w:gridCol w:w="4673"/>
        <w:gridCol w:w="2299"/>
        <w:gridCol w:w="2264"/>
        <w:gridCol w:w="2824"/>
      </w:tblGrid>
      <w:tr w:rsidR="00984105">
        <w:trPr>
          <w:trHeight w:val="144"/>
          <w:tblCellSpacing w:w="20" w:type="nil"/>
        </w:trPr>
        <w:tc>
          <w:tcPr>
            <w:tcW w:w="7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9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264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7"/>
        <w:gridCol w:w="4634"/>
        <w:gridCol w:w="2329"/>
        <w:gridCol w:w="2286"/>
        <w:gridCol w:w="2812"/>
      </w:tblGrid>
      <w:tr w:rsidR="00984105">
        <w:trPr>
          <w:trHeight w:val="144"/>
          <w:tblCellSpacing w:w="20" w:type="nil"/>
        </w:trPr>
        <w:tc>
          <w:tcPr>
            <w:tcW w:w="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105" w:rsidRDefault="0098410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105" w:rsidRDefault="00984105"/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Default="00984105">
            <w:pPr>
              <w:spacing w:after="0"/>
              <w:ind w:left="135"/>
            </w:pPr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105" w:rsidRPr="00CA44AC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CA44A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9841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105" w:rsidRPr="00CA44AC" w:rsidRDefault="00D000BC">
            <w:pPr>
              <w:spacing w:after="0"/>
              <w:ind w:left="135"/>
              <w:rPr>
                <w:lang w:val="ru-RU"/>
              </w:rPr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29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 w:rsidRPr="00CA44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286" w:type="dxa"/>
            <w:tcMar>
              <w:top w:w="50" w:type="dxa"/>
              <w:left w:w="100" w:type="dxa"/>
            </w:tcMar>
            <w:vAlign w:val="center"/>
          </w:tcPr>
          <w:p w:rsidR="00984105" w:rsidRDefault="00D000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84105" w:rsidRDefault="00984105"/>
        </w:tc>
      </w:tr>
    </w:tbl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984105">
      <w:pPr>
        <w:sectPr w:rsidR="0098410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105" w:rsidRDefault="00D000BC">
      <w:pPr>
        <w:spacing w:after="0"/>
        <w:ind w:left="120"/>
      </w:pPr>
      <w:bookmarkStart w:id="9" w:name="block-3434517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84105" w:rsidRDefault="00D000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84105" w:rsidRPr="00CA44AC" w:rsidRDefault="00D000BC">
      <w:pPr>
        <w:spacing w:after="0" w:line="480" w:lineRule="auto"/>
        <w:ind w:left="120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​‌•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CA44AC">
        <w:rPr>
          <w:sz w:val="28"/>
          <w:lang w:val="ru-RU"/>
        </w:rPr>
        <w:br/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CA44AC">
        <w:rPr>
          <w:sz w:val="28"/>
          <w:lang w:val="ru-RU"/>
        </w:rPr>
        <w:br/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• Русский язык, 8 класс/ Разумовская М.М., Львова С.И., Капинос В.И. и другие, Общество с ограниченной ответственностью «ДРОФА»; Акционерное общество «Издательство «Просвещение»</w:t>
      </w:r>
      <w:r w:rsidRPr="00CA44AC">
        <w:rPr>
          <w:sz w:val="28"/>
          <w:lang w:val="ru-RU"/>
        </w:rPr>
        <w:br/>
      </w:r>
      <w:bookmarkStart w:id="10" w:name="dda2c331-4368-40e6-87c7-0fbbc56d7cc2"/>
      <w:r w:rsidRPr="00CA44AC">
        <w:rPr>
          <w:rFonts w:ascii="Times New Roman" w:hAnsi="Times New Roman"/>
          <w:color w:val="000000"/>
          <w:sz w:val="28"/>
          <w:lang w:val="ru-RU"/>
        </w:rPr>
        <w:t xml:space="preserve"> • Русский язык, 9 класс/ Разумовская М.М., Львова С.И., Капинос В.И. и другие, Общество с ограниченной ответственностью «ДРОФА»; Акционерное общество «Издательство «Просвещение»</w:t>
      </w:r>
      <w:bookmarkEnd w:id="10"/>
      <w:r w:rsidRPr="00CA44A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84105" w:rsidRPr="00CA44AC" w:rsidRDefault="00D000BC">
      <w:pPr>
        <w:spacing w:after="0" w:line="480" w:lineRule="auto"/>
        <w:ind w:left="120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84105" w:rsidRPr="00CA44AC" w:rsidRDefault="00D000BC">
      <w:pPr>
        <w:spacing w:after="0"/>
        <w:ind w:left="120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​</w:t>
      </w:r>
    </w:p>
    <w:p w:rsidR="00984105" w:rsidRPr="00CA44AC" w:rsidRDefault="00D000BC">
      <w:pPr>
        <w:spacing w:after="0" w:line="480" w:lineRule="auto"/>
        <w:ind w:left="120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84105" w:rsidRPr="00CA44AC" w:rsidRDefault="00D000BC">
      <w:pPr>
        <w:spacing w:after="0" w:line="480" w:lineRule="auto"/>
        <w:ind w:left="120"/>
        <w:rPr>
          <w:lang w:val="ru-RU"/>
        </w:rPr>
      </w:pPr>
      <w:r w:rsidRPr="00CA44AC">
        <w:rPr>
          <w:rFonts w:ascii="Times New Roman" w:hAnsi="Times New Roman"/>
          <w:color w:val="000000"/>
          <w:sz w:val="28"/>
          <w:lang w:val="ru-RU"/>
        </w:rPr>
        <w:t>​‌Русский язык : 5-й класс : методическое пособие к учебнику</w:t>
      </w:r>
      <w:r w:rsidRPr="00CA44AC">
        <w:rPr>
          <w:sz w:val="28"/>
          <w:lang w:val="ru-RU"/>
        </w:rPr>
        <w:br/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Т. А. Ладыженской, М. Т. Баранова, Л. А. Тростенцовой и др.</w:t>
      </w:r>
      <w:r w:rsidRPr="00CA44AC">
        <w:rPr>
          <w:sz w:val="28"/>
          <w:lang w:val="ru-RU"/>
        </w:rPr>
        <w:br/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Русский язык : 7-й класс : методическое пособие к учебнику</w:t>
      </w:r>
      <w:r w:rsidRPr="00CA44AC">
        <w:rPr>
          <w:sz w:val="28"/>
          <w:lang w:val="ru-RU"/>
        </w:rPr>
        <w:br/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М. Т. Баранова, Т. А. Ладыженской, Л. А. Тростенцовой и др. «Русский</w:t>
      </w:r>
      <w:r w:rsidRPr="00CA44AC">
        <w:rPr>
          <w:sz w:val="28"/>
          <w:lang w:val="ru-RU"/>
        </w:rPr>
        <w:br/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язык. 7 класс» / М. А. Бондаренко. — Москва : Просвещение, 2023.</w:t>
      </w:r>
      <w:r w:rsidRPr="00CA44AC">
        <w:rPr>
          <w:sz w:val="28"/>
          <w:lang w:val="ru-RU"/>
        </w:rPr>
        <w:br/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Русский язык : 6-й класс : методическое пособие к учебнику</w:t>
      </w:r>
      <w:r w:rsidRPr="00CA44AC">
        <w:rPr>
          <w:sz w:val="28"/>
          <w:lang w:val="ru-RU"/>
        </w:rPr>
        <w:br/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М. Т. Баранова, Т. А. Ладыженской, Л. А. Тростенцовой и др.</w:t>
      </w:r>
      <w:r w:rsidRPr="00CA44AC">
        <w:rPr>
          <w:sz w:val="28"/>
          <w:lang w:val="ru-RU"/>
        </w:rPr>
        <w:br/>
      </w:r>
      <w:r w:rsidRPr="00CA44AC">
        <w:rPr>
          <w:rFonts w:ascii="Times New Roman" w:hAnsi="Times New Roman"/>
          <w:color w:val="000000"/>
          <w:sz w:val="28"/>
          <w:lang w:val="ru-RU"/>
        </w:rPr>
        <w:t xml:space="preserve"> «Русский язык. 6 класс» / М. А. Бондаренко. — Москва : Просвещение, 2023.</w:t>
      </w:r>
      <w:r w:rsidRPr="00CA44AC">
        <w:rPr>
          <w:sz w:val="28"/>
          <w:lang w:val="ru-RU"/>
        </w:rPr>
        <w:br/>
      </w:r>
      <w:bookmarkStart w:id="11" w:name="c2dd4fa8-f842-4d21-bd2f-ab02297e213a"/>
      <w:r w:rsidRPr="00CA44AC">
        <w:rPr>
          <w:rFonts w:ascii="Times New Roman" w:hAnsi="Times New Roman"/>
          <w:color w:val="000000"/>
          <w:sz w:val="28"/>
          <w:lang w:val="ru-RU"/>
        </w:rPr>
        <w:t xml:space="preserve"> «Русский язык. 5 класс»/ М. А. Бондаренко. — Москва : Просвещение, 2023. </w:t>
      </w:r>
      <w:bookmarkEnd w:id="11"/>
      <w:r w:rsidRPr="00CA44A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84105" w:rsidRPr="00CA44AC" w:rsidRDefault="00984105">
      <w:pPr>
        <w:spacing w:after="0"/>
        <w:ind w:left="120"/>
        <w:rPr>
          <w:lang w:val="ru-RU"/>
        </w:rPr>
      </w:pPr>
    </w:p>
    <w:p w:rsidR="00984105" w:rsidRPr="00CA44AC" w:rsidRDefault="00D000BC">
      <w:pPr>
        <w:spacing w:after="0" w:line="480" w:lineRule="auto"/>
        <w:ind w:left="120"/>
        <w:rPr>
          <w:lang w:val="ru-RU"/>
        </w:rPr>
      </w:pPr>
      <w:r w:rsidRPr="00CA44A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84105" w:rsidRDefault="00D000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84105" w:rsidRDefault="00984105">
      <w:pPr>
        <w:sectPr w:rsidR="0098410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D000BC" w:rsidRDefault="00D000BC"/>
    <w:sectPr w:rsidR="00D000BC" w:rsidSect="0098410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984105"/>
    <w:rsid w:val="004110BE"/>
    <w:rsid w:val="00984105"/>
    <w:rsid w:val="00B54F02"/>
    <w:rsid w:val="00CA44AC"/>
    <w:rsid w:val="00D000BC"/>
    <w:rsid w:val="00E66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8410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841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6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66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0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86</Pages>
  <Words>32397</Words>
  <Characters>184665</Characters>
  <Application>Microsoft Office Word</Application>
  <DocSecurity>0</DocSecurity>
  <Lines>1538</Lines>
  <Paragraphs>433</Paragraphs>
  <ScaleCrop>false</ScaleCrop>
  <Company>SPecialiST RePack</Company>
  <LinksUpToDate>false</LinksUpToDate>
  <CharactersWithSpaces>216629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Admin_121</cp:lastModifiedBy>
  <cp:revision>6</cp:revision>
  <dcterms:created xsi:type="dcterms:W3CDTF">2023-09-16T11:43:00Z</dcterms:created>
  <dcterms:modified xsi:type="dcterms:W3CDTF">2023-10-23T09:10:00Z</dcterms:modified>
</cp:coreProperties>
</file>