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86" w:rsidRDefault="00624D86" w:rsidP="00624D86">
      <w:pPr>
        <w:jc w:val="center"/>
      </w:pPr>
      <w:r>
        <w:t>Муниципальное казенное общеобразовательное учреждение</w:t>
      </w:r>
    </w:p>
    <w:p w:rsidR="00624D86" w:rsidRDefault="00624D86" w:rsidP="00624D86">
      <w:pPr>
        <w:jc w:val="center"/>
      </w:pPr>
      <w:r>
        <w:t>«</w:t>
      </w:r>
      <w:proofErr w:type="spellStart"/>
      <w:r>
        <w:t>Мохиревская</w:t>
      </w:r>
      <w:proofErr w:type="spellEnd"/>
      <w:r>
        <w:t xml:space="preserve"> основная общеобразовательная школа»</w:t>
      </w:r>
    </w:p>
    <w:tbl>
      <w:tblPr>
        <w:tblW w:w="11762" w:type="dxa"/>
        <w:tblLayout w:type="fixed"/>
        <w:tblLook w:val="04A0"/>
      </w:tblPr>
      <w:tblGrid>
        <w:gridCol w:w="6948"/>
        <w:gridCol w:w="4783"/>
        <w:gridCol w:w="31"/>
      </w:tblGrid>
      <w:tr w:rsidR="00624D86" w:rsidTr="00A82911">
        <w:trPr>
          <w:trHeight w:val="214"/>
        </w:trPr>
        <w:tc>
          <w:tcPr>
            <w:tcW w:w="6948" w:type="dxa"/>
          </w:tcPr>
          <w:p w:rsidR="00624D86" w:rsidRDefault="00624D86" w:rsidP="00A82911">
            <w:pPr>
              <w:tabs>
                <w:tab w:val="right" w:pos="5393"/>
              </w:tabs>
              <w:rPr>
                <w:sz w:val="24"/>
                <w:szCs w:val="24"/>
              </w:rPr>
            </w:pPr>
          </w:p>
          <w:p w:rsidR="00624D86" w:rsidRDefault="00624D86" w:rsidP="00A82911">
            <w:pPr>
              <w:tabs>
                <w:tab w:val="right" w:pos="539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t>ПРИНЯТО</w:t>
            </w:r>
          </w:p>
        </w:tc>
        <w:tc>
          <w:tcPr>
            <w:tcW w:w="4814" w:type="dxa"/>
            <w:gridSpan w:val="2"/>
          </w:tcPr>
          <w:p w:rsidR="00624D86" w:rsidRDefault="00624D86" w:rsidP="00A82911">
            <w:pPr>
              <w:jc w:val="center"/>
              <w:rPr>
                <w:sz w:val="24"/>
                <w:szCs w:val="24"/>
              </w:rPr>
            </w:pPr>
          </w:p>
          <w:p w:rsidR="00624D86" w:rsidRDefault="00624D86" w:rsidP="00A829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УТВЕРЖДЕНО</w:t>
            </w:r>
          </w:p>
        </w:tc>
      </w:tr>
      <w:tr w:rsidR="00624D86" w:rsidTr="00A82911">
        <w:trPr>
          <w:trHeight w:val="214"/>
        </w:trPr>
        <w:tc>
          <w:tcPr>
            <w:tcW w:w="6948" w:type="dxa"/>
            <w:hideMark/>
          </w:tcPr>
          <w:p w:rsidR="00624D86" w:rsidRDefault="00624D86" w:rsidP="00A829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На заседании педагогического совета</w:t>
            </w:r>
          </w:p>
        </w:tc>
        <w:tc>
          <w:tcPr>
            <w:tcW w:w="4814" w:type="dxa"/>
            <w:gridSpan w:val="2"/>
            <w:hideMark/>
          </w:tcPr>
          <w:p w:rsidR="00624D86" w:rsidRDefault="00624D86" w:rsidP="00A82911">
            <w:pPr>
              <w:jc w:val="center"/>
              <w:rPr>
                <w:sz w:val="24"/>
                <w:szCs w:val="24"/>
              </w:rPr>
            </w:pPr>
            <w:r>
              <w:t>Директором школы</w:t>
            </w:r>
          </w:p>
        </w:tc>
      </w:tr>
      <w:tr w:rsidR="00624D86" w:rsidTr="00A82911">
        <w:trPr>
          <w:gridAfter w:val="1"/>
          <w:wAfter w:w="31" w:type="dxa"/>
          <w:trHeight w:val="214"/>
        </w:trPr>
        <w:tc>
          <w:tcPr>
            <w:tcW w:w="6948" w:type="dxa"/>
            <w:vAlign w:val="bottom"/>
            <w:hideMark/>
          </w:tcPr>
          <w:p w:rsidR="00624D86" w:rsidRDefault="00624D86" w:rsidP="00A82911">
            <w:pPr>
              <w:rPr>
                <w:sz w:val="24"/>
                <w:szCs w:val="24"/>
              </w:rPr>
            </w:pPr>
            <w:r>
              <w:t xml:space="preserve">                            Протокол №1 от 28.08.2017</w:t>
            </w:r>
          </w:p>
        </w:tc>
        <w:tc>
          <w:tcPr>
            <w:tcW w:w="4783" w:type="dxa"/>
            <w:vAlign w:val="bottom"/>
            <w:hideMark/>
          </w:tcPr>
          <w:p w:rsidR="00624D86" w:rsidRDefault="00624D86" w:rsidP="00A82911">
            <w:pPr>
              <w:jc w:val="center"/>
              <w:rPr>
                <w:sz w:val="24"/>
                <w:szCs w:val="24"/>
              </w:rPr>
            </w:pPr>
            <w:r>
              <w:t>Приказ № 28 от 01.09.2017г.</w:t>
            </w:r>
          </w:p>
        </w:tc>
      </w:tr>
    </w:tbl>
    <w:p w:rsidR="00624D86" w:rsidRDefault="00624D86" w:rsidP="00624D86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624D86" w:rsidRDefault="00624D86" w:rsidP="00624D86">
      <w:pPr>
        <w:spacing w:line="200" w:lineRule="exact"/>
        <w:rPr>
          <w:sz w:val="24"/>
          <w:szCs w:val="24"/>
        </w:rPr>
      </w:pPr>
    </w:p>
    <w:p w:rsidR="00624D86" w:rsidRDefault="00624D86" w:rsidP="00624D86">
      <w:pPr>
        <w:pStyle w:val="Heading1"/>
        <w:spacing w:before="72"/>
        <w:ind w:left="4179"/>
      </w:pPr>
    </w:p>
    <w:p w:rsidR="00624D86" w:rsidRPr="00FF78CC" w:rsidRDefault="00624D86" w:rsidP="00624D86">
      <w:pPr>
        <w:jc w:val="center"/>
        <w:rPr>
          <w:b/>
          <w:i/>
          <w:sz w:val="32"/>
          <w:szCs w:val="32"/>
        </w:rPr>
      </w:pPr>
      <w:r w:rsidRPr="00FF78CC">
        <w:rPr>
          <w:b/>
          <w:i/>
          <w:sz w:val="32"/>
          <w:szCs w:val="32"/>
        </w:rPr>
        <w:t>Кодекс профессиональной этики педагога муниципального казенного общеобразовательного учреждения</w:t>
      </w:r>
    </w:p>
    <w:p w:rsidR="00624D86" w:rsidRPr="00FF78CC" w:rsidRDefault="00624D86" w:rsidP="00624D86">
      <w:pPr>
        <w:jc w:val="center"/>
        <w:rPr>
          <w:b/>
          <w:i/>
          <w:sz w:val="32"/>
          <w:szCs w:val="32"/>
        </w:rPr>
      </w:pPr>
      <w:r w:rsidRPr="00FF78CC">
        <w:rPr>
          <w:b/>
          <w:i/>
          <w:sz w:val="32"/>
          <w:szCs w:val="32"/>
        </w:rPr>
        <w:t>«</w:t>
      </w:r>
      <w:proofErr w:type="spellStart"/>
      <w:r w:rsidRPr="00FF78CC">
        <w:rPr>
          <w:b/>
          <w:i/>
          <w:sz w:val="32"/>
          <w:szCs w:val="32"/>
        </w:rPr>
        <w:t>Мохиревская</w:t>
      </w:r>
      <w:proofErr w:type="spellEnd"/>
      <w:r w:rsidRPr="00FF78CC">
        <w:rPr>
          <w:b/>
          <w:i/>
          <w:sz w:val="32"/>
          <w:szCs w:val="32"/>
        </w:rPr>
        <w:t xml:space="preserve"> основная общеобразовательная школа»</w:t>
      </w:r>
    </w:p>
    <w:p w:rsidR="00624D86" w:rsidRDefault="00624D86" w:rsidP="00624D86">
      <w:pPr>
        <w:pStyle w:val="Heading1"/>
        <w:spacing w:before="72"/>
        <w:ind w:left="4179"/>
      </w:pPr>
    </w:p>
    <w:p w:rsidR="00624D86" w:rsidRDefault="00624D86" w:rsidP="00624D86">
      <w:pPr>
        <w:pStyle w:val="Heading1"/>
        <w:spacing w:before="72"/>
        <w:ind w:left="4179"/>
      </w:pPr>
      <w:r>
        <w:t>Раздел 1. Общие положения</w:t>
      </w:r>
    </w:p>
    <w:p w:rsidR="00624D86" w:rsidRDefault="00624D86" w:rsidP="00624D86">
      <w:pPr>
        <w:pStyle w:val="a3"/>
        <w:spacing w:before="8"/>
        <w:ind w:left="0"/>
        <w:rPr>
          <w:b/>
          <w:sz w:val="27"/>
        </w:rPr>
      </w:pPr>
    </w:p>
    <w:p w:rsidR="00624D86" w:rsidRDefault="00624D86" w:rsidP="00624D86">
      <w:pPr>
        <w:pStyle w:val="a5"/>
        <w:numPr>
          <w:ilvl w:val="1"/>
          <w:numId w:val="5"/>
        </w:numPr>
        <w:tabs>
          <w:tab w:val="left" w:pos="2352"/>
        </w:tabs>
        <w:spacing w:before="1"/>
        <w:ind w:right="1130" w:firstLine="567"/>
        <w:jc w:val="both"/>
        <w:rPr>
          <w:sz w:val="28"/>
        </w:rPr>
      </w:pPr>
      <w:r>
        <w:rPr>
          <w:sz w:val="28"/>
        </w:rPr>
        <w:t xml:space="preserve">Кодекс профессиональной этики педагога (далее – Кодекс) – локальный акт МКОУ </w:t>
      </w:r>
      <w:r w:rsidRPr="00FF78CC">
        <w:rPr>
          <w:sz w:val="28"/>
          <w:szCs w:val="28"/>
        </w:rPr>
        <w:t>«</w:t>
      </w:r>
      <w:proofErr w:type="spellStart"/>
      <w:r w:rsidRPr="00FF78CC">
        <w:rPr>
          <w:sz w:val="28"/>
          <w:szCs w:val="28"/>
        </w:rPr>
        <w:t>Мохиревская</w:t>
      </w:r>
      <w:proofErr w:type="spellEnd"/>
      <w:r w:rsidRPr="00FF78CC">
        <w:rPr>
          <w:sz w:val="28"/>
          <w:szCs w:val="28"/>
        </w:rPr>
        <w:t xml:space="preserve"> основная общеобразовательная школа»,</w:t>
      </w:r>
      <w:r>
        <w:rPr>
          <w:sz w:val="28"/>
        </w:rPr>
        <w:t xml:space="preserve"> разработанный с целью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ее управленческой структуры. Данный Кодекс определяет основные нормы в отношениях педагогов с обучающимися и их родителями, с педагогическим сообществом 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государством.</w:t>
      </w:r>
    </w:p>
    <w:p w:rsidR="00624D86" w:rsidRDefault="00624D86" w:rsidP="00624D86">
      <w:pPr>
        <w:pStyle w:val="a5"/>
        <w:numPr>
          <w:ilvl w:val="1"/>
          <w:numId w:val="5"/>
        </w:numPr>
        <w:tabs>
          <w:tab w:val="left" w:pos="2292"/>
        </w:tabs>
        <w:ind w:right="1133" w:firstLine="567"/>
        <w:jc w:val="both"/>
        <w:rPr>
          <w:sz w:val="28"/>
        </w:rPr>
      </w:pPr>
      <w:r>
        <w:rPr>
          <w:sz w:val="28"/>
        </w:rPr>
        <w:t>Кодекс – это свод основных морально-этических норм и правил социального поведения, следуя которым педагоги укрепляют репутацию школы, поддерживая ее авторитет, и продолжают традиции предшествующих поколений учителей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учеников.</w:t>
      </w:r>
    </w:p>
    <w:p w:rsidR="00624D86" w:rsidRDefault="00624D86" w:rsidP="00624D86">
      <w:pPr>
        <w:pStyle w:val="a5"/>
        <w:numPr>
          <w:ilvl w:val="1"/>
          <w:numId w:val="5"/>
        </w:numPr>
        <w:tabs>
          <w:tab w:val="left" w:pos="2427"/>
        </w:tabs>
        <w:spacing w:before="1"/>
        <w:ind w:right="1132" w:firstLine="567"/>
        <w:jc w:val="both"/>
        <w:rPr>
          <w:sz w:val="28"/>
        </w:rPr>
      </w:pPr>
      <w:r>
        <w:rPr>
          <w:sz w:val="28"/>
        </w:rPr>
        <w:t>Кодекс определяет принципы совместной жизнедеятельности учеников, учителей и сотрудников школы, основанные на уважительном, вежливом и заботливом отношении друг к другу и к окружающим, на принципах сотрудничества и ответственности за функционирование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школы.</w:t>
      </w:r>
    </w:p>
    <w:p w:rsidR="00624D86" w:rsidRDefault="00624D86" w:rsidP="00624D86">
      <w:pPr>
        <w:pStyle w:val="a5"/>
        <w:numPr>
          <w:ilvl w:val="1"/>
          <w:numId w:val="5"/>
        </w:numPr>
        <w:tabs>
          <w:tab w:val="left" w:pos="2220"/>
        </w:tabs>
        <w:ind w:right="1139" w:firstLine="567"/>
        <w:jc w:val="both"/>
        <w:rPr>
          <w:sz w:val="28"/>
        </w:rPr>
      </w:pPr>
      <w:r>
        <w:rPr>
          <w:sz w:val="28"/>
        </w:rPr>
        <w:t>Школа обязана создать необходимые условия для полной реализации положений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Кодекса.</w:t>
      </w:r>
    </w:p>
    <w:p w:rsidR="00624D86" w:rsidRDefault="00624D86" w:rsidP="00624D86">
      <w:pPr>
        <w:pStyle w:val="a5"/>
        <w:numPr>
          <w:ilvl w:val="1"/>
          <w:numId w:val="5"/>
        </w:numPr>
        <w:tabs>
          <w:tab w:val="left" w:pos="2201"/>
        </w:tabs>
        <w:ind w:right="1139" w:firstLine="567"/>
        <w:jc w:val="both"/>
        <w:rPr>
          <w:sz w:val="28"/>
        </w:rPr>
      </w:pPr>
      <w:r>
        <w:rPr>
          <w:sz w:val="28"/>
        </w:rPr>
        <w:t xml:space="preserve">Изменения и дополнения в Кодекс могут вноситься по </w:t>
      </w:r>
      <w:proofErr w:type="gramStart"/>
      <w:r>
        <w:rPr>
          <w:sz w:val="28"/>
        </w:rPr>
        <w:t>инициативе</w:t>
      </w:r>
      <w:proofErr w:type="gramEnd"/>
      <w:r>
        <w:rPr>
          <w:sz w:val="28"/>
        </w:rPr>
        <w:t xml:space="preserve"> как отдельных педагогов, так и иных служб (Совета школы, Администрации) образовательного учреждения.</w:t>
      </w:r>
    </w:p>
    <w:p w:rsidR="00624D86" w:rsidRDefault="00624D86" w:rsidP="00624D86">
      <w:pPr>
        <w:pStyle w:val="a5"/>
        <w:numPr>
          <w:ilvl w:val="1"/>
          <w:numId w:val="5"/>
        </w:numPr>
        <w:tabs>
          <w:tab w:val="left" w:pos="2321"/>
        </w:tabs>
        <w:ind w:right="1135" w:firstLine="567"/>
        <w:jc w:val="both"/>
        <w:rPr>
          <w:sz w:val="28"/>
        </w:rPr>
      </w:pPr>
      <w:r>
        <w:rPr>
          <w:sz w:val="28"/>
        </w:rPr>
        <w:t>Кодекс является документом, открытым для ознакомления всем участникам образовательного процесса (детям, родителям, педагогам). Содержание Кодекса доводится до сведения педагогов на педсовете,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родителей</w:t>
      </w:r>
    </w:p>
    <w:p w:rsidR="00624D86" w:rsidRDefault="00624D86" w:rsidP="00624D86">
      <w:pPr>
        <w:pStyle w:val="a3"/>
        <w:spacing w:line="321" w:lineRule="exact"/>
      </w:pPr>
      <w:r>
        <w:t>– на родительских собраниях, детей – на классных часах.</w:t>
      </w:r>
    </w:p>
    <w:p w:rsidR="00624D86" w:rsidRDefault="00624D86" w:rsidP="00624D86">
      <w:pPr>
        <w:pStyle w:val="a5"/>
        <w:numPr>
          <w:ilvl w:val="1"/>
          <w:numId w:val="5"/>
        </w:numPr>
        <w:tabs>
          <w:tab w:val="left" w:pos="2192"/>
        </w:tabs>
        <w:spacing w:before="1" w:line="322" w:lineRule="exact"/>
        <w:ind w:left="2191" w:hanging="492"/>
        <w:rPr>
          <w:sz w:val="28"/>
        </w:rPr>
      </w:pPr>
      <w:r>
        <w:rPr>
          <w:sz w:val="28"/>
        </w:rPr>
        <w:t>Источники и принципы 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этики.</w:t>
      </w:r>
    </w:p>
    <w:p w:rsidR="00624D86" w:rsidRDefault="00624D86" w:rsidP="00624D86">
      <w:pPr>
        <w:pStyle w:val="a3"/>
        <w:ind w:right="1132" w:firstLine="566"/>
        <w:jc w:val="both"/>
      </w:pPr>
      <w:r>
        <w:t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</w:t>
      </w:r>
    </w:p>
    <w:p w:rsidR="00624D86" w:rsidRDefault="00624D86" w:rsidP="00624D86">
      <w:pPr>
        <w:pStyle w:val="a5"/>
        <w:numPr>
          <w:ilvl w:val="1"/>
          <w:numId w:val="5"/>
        </w:numPr>
        <w:tabs>
          <w:tab w:val="left" w:pos="2192"/>
        </w:tabs>
        <w:spacing w:line="321" w:lineRule="exact"/>
        <w:ind w:left="2191" w:hanging="492"/>
        <w:rPr>
          <w:sz w:val="28"/>
        </w:rPr>
      </w:pPr>
      <w:r>
        <w:rPr>
          <w:sz w:val="28"/>
        </w:rPr>
        <w:t>Принципы этики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:rsidR="00624D86" w:rsidRDefault="00624D86" w:rsidP="00624D86">
      <w:pPr>
        <w:pStyle w:val="a3"/>
        <w:ind w:right="1136" w:firstLine="566"/>
        <w:jc w:val="both"/>
      </w:pPr>
      <w:r>
        <w:t xml:space="preserve">Профессиональная деятельность педагога характеризуется особой ответственностью перед обучающимися, родителями  </w:t>
      </w:r>
      <w:proofErr w:type="gramStart"/>
      <w:r>
        <w:t>обучающихся</w:t>
      </w:r>
      <w:proofErr w:type="gramEnd"/>
      <w:r>
        <w:t xml:space="preserve">, </w:t>
      </w:r>
      <w:r>
        <w:lastRenderedPageBreak/>
        <w:t>обществом. При осуществлении своей деятельности педагог руководствуется следующими принципами:</w:t>
      </w:r>
    </w:p>
    <w:p w:rsidR="00624D86" w:rsidRDefault="00624D86" w:rsidP="00624D86">
      <w:pPr>
        <w:pStyle w:val="a5"/>
        <w:numPr>
          <w:ilvl w:val="0"/>
          <w:numId w:val="4"/>
        </w:numPr>
        <w:tabs>
          <w:tab w:val="left" w:pos="1297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гуманизм;</w:t>
      </w:r>
    </w:p>
    <w:p w:rsidR="00624D86" w:rsidRDefault="00624D86" w:rsidP="00624D86">
      <w:pPr>
        <w:pStyle w:val="a5"/>
        <w:numPr>
          <w:ilvl w:val="0"/>
          <w:numId w:val="4"/>
        </w:numPr>
        <w:tabs>
          <w:tab w:val="left" w:pos="1297"/>
        </w:tabs>
        <w:spacing w:line="322" w:lineRule="exact"/>
        <w:jc w:val="left"/>
        <w:rPr>
          <w:sz w:val="28"/>
        </w:rPr>
      </w:pPr>
      <w:r>
        <w:rPr>
          <w:sz w:val="28"/>
        </w:rPr>
        <w:t>толерантность;</w:t>
      </w:r>
    </w:p>
    <w:p w:rsidR="00624D86" w:rsidRDefault="00624D86" w:rsidP="00624D86">
      <w:pPr>
        <w:pStyle w:val="a5"/>
        <w:numPr>
          <w:ilvl w:val="0"/>
          <w:numId w:val="4"/>
        </w:numPr>
        <w:tabs>
          <w:tab w:val="left" w:pos="1297"/>
        </w:tabs>
        <w:spacing w:line="322" w:lineRule="exact"/>
        <w:jc w:val="left"/>
        <w:rPr>
          <w:sz w:val="28"/>
        </w:rPr>
      </w:pPr>
      <w:r>
        <w:rPr>
          <w:sz w:val="28"/>
        </w:rPr>
        <w:t>профессионализм;</w:t>
      </w:r>
    </w:p>
    <w:p w:rsidR="00624D86" w:rsidRDefault="00624D86" w:rsidP="00624D86">
      <w:pPr>
        <w:pStyle w:val="a5"/>
        <w:numPr>
          <w:ilvl w:val="0"/>
          <w:numId w:val="4"/>
        </w:numPr>
        <w:tabs>
          <w:tab w:val="left" w:pos="1297"/>
        </w:tabs>
        <w:jc w:val="left"/>
        <w:rPr>
          <w:sz w:val="28"/>
        </w:rPr>
      </w:pPr>
      <w:r>
        <w:rPr>
          <w:sz w:val="28"/>
        </w:rPr>
        <w:t>законность;</w:t>
      </w:r>
    </w:p>
    <w:p w:rsidR="00624D86" w:rsidRDefault="00624D86" w:rsidP="00624D86">
      <w:pPr>
        <w:pStyle w:val="a5"/>
        <w:numPr>
          <w:ilvl w:val="0"/>
          <w:numId w:val="4"/>
        </w:numPr>
        <w:tabs>
          <w:tab w:val="left" w:pos="129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справедливость;</w:t>
      </w:r>
    </w:p>
    <w:p w:rsidR="00624D86" w:rsidRDefault="00624D86" w:rsidP="00624D86">
      <w:pPr>
        <w:pStyle w:val="a5"/>
        <w:numPr>
          <w:ilvl w:val="0"/>
          <w:numId w:val="4"/>
        </w:numPr>
        <w:tabs>
          <w:tab w:val="left" w:pos="1297"/>
        </w:tabs>
        <w:jc w:val="left"/>
        <w:rPr>
          <w:sz w:val="28"/>
        </w:rPr>
      </w:pPr>
      <w:r>
        <w:rPr>
          <w:sz w:val="28"/>
        </w:rPr>
        <w:t>ответственность;</w:t>
      </w:r>
    </w:p>
    <w:p w:rsidR="00624D86" w:rsidRDefault="00624D86" w:rsidP="00624D86">
      <w:pPr>
        <w:pStyle w:val="a5"/>
        <w:numPr>
          <w:ilvl w:val="0"/>
          <w:numId w:val="4"/>
        </w:numPr>
        <w:tabs>
          <w:tab w:val="left" w:pos="1297"/>
        </w:tabs>
        <w:spacing w:line="322" w:lineRule="exact"/>
        <w:jc w:val="left"/>
        <w:rPr>
          <w:sz w:val="28"/>
        </w:rPr>
      </w:pPr>
      <w:r>
        <w:rPr>
          <w:sz w:val="28"/>
        </w:rPr>
        <w:t>демократичность;</w:t>
      </w:r>
    </w:p>
    <w:p w:rsidR="00624D86" w:rsidRDefault="00624D86" w:rsidP="00624D86">
      <w:pPr>
        <w:pStyle w:val="a5"/>
        <w:numPr>
          <w:ilvl w:val="0"/>
          <w:numId w:val="4"/>
        </w:numPr>
        <w:tabs>
          <w:tab w:val="left" w:pos="1297"/>
        </w:tabs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уважение.</w:t>
      </w:r>
    </w:p>
    <w:p w:rsidR="00624D86" w:rsidRDefault="00624D86" w:rsidP="00624D86">
      <w:pPr>
        <w:rPr>
          <w:sz w:val="28"/>
        </w:rPr>
        <w:sectPr w:rsidR="00624D86">
          <w:footerReference w:type="default" r:id="rId5"/>
          <w:pgSz w:w="11910" w:h="16840"/>
          <w:pgMar w:top="1040" w:right="0" w:bottom="1240" w:left="0" w:header="0" w:footer="1058" w:gutter="0"/>
          <w:pgNumType w:start="2"/>
          <w:cols w:space="720"/>
        </w:sectPr>
      </w:pPr>
    </w:p>
    <w:p w:rsidR="00624D86" w:rsidRDefault="00624D86" w:rsidP="00624D86">
      <w:pPr>
        <w:pStyle w:val="Heading1"/>
        <w:spacing w:before="72"/>
        <w:ind w:left="4131" w:right="4131"/>
        <w:jc w:val="center"/>
      </w:pPr>
      <w:r>
        <w:lastRenderedPageBreak/>
        <w:t>Раздел 2. Личность педагога</w:t>
      </w:r>
    </w:p>
    <w:p w:rsidR="00624D86" w:rsidRDefault="00624D86" w:rsidP="00624D86">
      <w:pPr>
        <w:pStyle w:val="a3"/>
        <w:spacing w:before="8"/>
        <w:ind w:left="0"/>
        <w:rPr>
          <w:b/>
          <w:sz w:val="27"/>
        </w:rPr>
      </w:pPr>
    </w:p>
    <w:p w:rsidR="00624D86" w:rsidRDefault="00624D86" w:rsidP="00624D86">
      <w:pPr>
        <w:pStyle w:val="a5"/>
        <w:numPr>
          <w:ilvl w:val="1"/>
          <w:numId w:val="3"/>
        </w:numPr>
        <w:tabs>
          <w:tab w:val="left" w:pos="2631"/>
        </w:tabs>
        <w:spacing w:before="1"/>
        <w:ind w:right="1136" w:firstLine="709"/>
        <w:jc w:val="both"/>
        <w:rPr>
          <w:sz w:val="28"/>
        </w:rPr>
      </w:pPr>
      <w:r>
        <w:rPr>
          <w:sz w:val="28"/>
        </w:rPr>
        <w:t xml:space="preserve">Педагог стремится быть положительным примером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624D86" w:rsidRDefault="00624D86" w:rsidP="00624D86">
      <w:pPr>
        <w:pStyle w:val="a5"/>
        <w:numPr>
          <w:ilvl w:val="1"/>
          <w:numId w:val="3"/>
        </w:numPr>
        <w:tabs>
          <w:tab w:val="left" w:pos="2393"/>
        </w:tabs>
        <w:ind w:right="1131" w:firstLine="709"/>
        <w:jc w:val="both"/>
        <w:rPr>
          <w:sz w:val="28"/>
        </w:rPr>
      </w:pPr>
      <w:r>
        <w:rPr>
          <w:sz w:val="28"/>
        </w:rPr>
        <w:t>Педагог является честным, порядочным человеком, дорожит своей репутацией.</w:t>
      </w:r>
    </w:p>
    <w:p w:rsidR="00624D86" w:rsidRDefault="00624D86" w:rsidP="00624D86">
      <w:pPr>
        <w:pStyle w:val="a5"/>
        <w:numPr>
          <w:ilvl w:val="1"/>
          <w:numId w:val="3"/>
        </w:numPr>
        <w:tabs>
          <w:tab w:val="left" w:pos="2444"/>
        </w:tabs>
        <w:spacing w:line="242" w:lineRule="auto"/>
        <w:ind w:right="1139" w:firstLine="709"/>
        <w:jc w:val="both"/>
        <w:rPr>
          <w:sz w:val="28"/>
        </w:rPr>
      </w:pPr>
      <w:r>
        <w:rPr>
          <w:sz w:val="28"/>
        </w:rPr>
        <w:t>Выбранный педагогом образ жизни не должен наносить ущерб престижу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профессии.</w:t>
      </w:r>
    </w:p>
    <w:p w:rsidR="00624D86" w:rsidRDefault="00624D86" w:rsidP="00624D86">
      <w:pPr>
        <w:pStyle w:val="a5"/>
        <w:numPr>
          <w:ilvl w:val="1"/>
          <w:numId w:val="3"/>
        </w:numPr>
        <w:tabs>
          <w:tab w:val="left" w:pos="2334"/>
        </w:tabs>
        <w:spacing w:line="317" w:lineRule="exact"/>
        <w:ind w:left="2333" w:hanging="492"/>
        <w:rPr>
          <w:sz w:val="28"/>
        </w:rPr>
      </w:pPr>
      <w:r>
        <w:rPr>
          <w:sz w:val="28"/>
        </w:rPr>
        <w:t>Педагог требователен к себе, стремится 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самосовершенствованию.</w:t>
      </w:r>
    </w:p>
    <w:p w:rsidR="00624D86" w:rsidRDefault="00624D86" w:rsidP="00624D86">
      <w:pPr>
        <w:pStyle w:val="a5"/>
        <w:numPr>
          <w:ilvl w:val="1"/>
          <w:numId w:val="3"/>
        </w:numPr>
        <w:tabs>
          <w:tab w:val="left" w:pos="2667"/>
        </w:tabs>
        <w:ind w:right="1138" w:firstLine="709"/>
        <w:jc w:val="both"/>
        <w:rPr>
          <w:sz w:val="28"/>
        </w:rPr>
      </w:pPr>
      <w:r>
        <w:rPr>
          <w:sz w:val="28"/>
        </w:rPr>
        <w:t xml:space="preserve">Педагогу </w:t>
      </w:r>
      <w:proofErr w:type="gramStart"/>
      <w:r>
        <w:rPr>
          <w:sz w:val="28"/>
        </w:rPr>
        <w:t>присущи</w:t>
      </w:r>
      <w:proofErr w:type="gramEnd"/>
      <w:r>
        <w:rPr>
          <w:sz w:val="28"/>
        </w:rPr>
        <w:t xml:space="preserve"> самонаблюдение, самоопределение и самовоспитание. Педагог не должен терять чувства меры и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самообладания.</w:t>
      </w:r>
    </w:p>
    <w:p w:rsidR="00624D86" w:rsidRDefault="00624D86" w:rsidP="00624D86">
      <w:pPr>
        <w:pStyle w:val="a5"/>
        <w:numPr>
          <w:ilvl w:val="1"/>
          <w:numId w:val="3"/>
        </w:numPr>
        <w:tabs>
          <w:tab w:val="left" w:pos="2367"/>
        </w:tabs>
        <w:ind w:right="1141" w:firstLine="709"/>
        <w:jc w:val="both"/>
        <w:rPr>
          <w:sz w:val="28"/>
        </w:rPr>
      </w:pPr>
      <w:r>
        <w:rPr>
          <w:sz w:val="28"/>
        </w:rPr>
        <w:t>Педагог соблюдает нормы русского языка, все виды норм культуры речи, не допускает использование ругательств, грубых и оскорбительных</w:t>
      </w:r>
      <w:r>
        <w:rPr>
          <w:spacing w:val="-27"/>
          <w:sz w:val="28"/>
        </w:rPr>
        <w:t xml:space="preserve"> </w:t>
      </w:r>
      <w:r>
        <w:rPr>
          <w:sz w:val="28"/>
        </w:rPr>
        <w:t>фраз.</w:t>
      </w:r>
    </w:p>
    <w:p w:rsidR="00624D86" w:rsidRDefault="00624D86" w:rsidP="00624D86">
      <w:pPr>
        <w:pStyle w:val="a5"/>
        <w:numPr>
          <w:ilvl w:val="1"/>
          <w:numId w:val="3"/>
        </w:numPr>
        <w:tabs>
          <w:tab w:val="left" w:pos="2436"/>
        </w:tabs>
        <w:ind w:right="1134" w:firstLine="709"/>
        <w:jc w:val="both"/>
        <w:rPr>
          <w:sz w:val="28"/>
        </w:rPr>
      </w:pPr>
      <w:r>
        <w:rPr>
          <w:sz w:val="28"/>
        </w:rPr>
        <w:t>Педагог несет ответственность за физическое, интеллектуальное, эмоциональное и духовное развитие и воспитание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624D86" w:rsidRDefault="00624D86" w:rsidP="00624D86">
      <w:pPr>
        <w:pStyle w:val="a5"/>
        <w:numPr>
          <w:ilvl w:val="1"/>
          <w:numId w:val="3"/>
        </w:numPr>
        <w:tabs>
          <w:tab w:val="left" w:pos="2362"/>
        </w:tabs>
        <w:ind w:right="1140" w:firstLine="709"/>
        <w:jc w:val="both"/>
        <w:rPr>
          <w:sz w:val="28"/>
        </w:rPr>
      </w:pPr>
      <w:r>
        <w:rPr>
          <w:sz w:val="28"/>
        </w:rPr>
        <w:t>Педагог несет ответственность за качество и результаты доверенной ему педагогической работы – образование подрастающего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поколения.</w:t>
      </w:r>
    </w:p>
    <w:p w:rsidR="00624D86" w:rsidRDefault="00624D86" w:rsidP="00624D86">
      <w:pPr>
        <w:pStyle w:val="a5"/>
        <w:numPr>
          <w:ilvl w:val="1"/>
          <w:numId w:val="3"/>
        </w:numPr>
        <w:tabs>
          <w:tab w:val="left" w:pos="2388"/>
        </w:tabs>
        <w:ind w:right="1131" w:firstLine="709"/>
        <w:jc w:val="both"/>
        <w:rPr>
          <w:sz w:val="28"/>
        </w:rPr>
      </w:pPr>
      <w:r>
        <w:rPr>
          <w:sz w:val="28"/>
        </w:rPr>
        <w:t xml:space="preserve">Педагог бережно и обоснованно расходует материальные и другие ресурсы образовательной организации; не использует в </w:t>
      </w:r>
      <w:proofErr w:type="gramStart"/>
      <w:r>
        <w:rPr>
          <w:sz w:val="28"/>
        </w:rPr>
        <w:t>личных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целяхимущество</w:t>
      </w:r>
      <w:proofErr w:type="spellEnd"/>
      <w:r>
        <w:rPr>
          <w:sz w:val="28"/>
        </w:rPr>
        <w:t xml:space="preserve"> образовательной организации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24D86" w:rsidRDefault="00624D86" w:rsidP="00624D86">
      <w:pPr>
        <w:pStyle w:val="a3"/>
        <w:spacing w:before="3"/>
        <w:ind w:left="0"/>
      </w:pPr>
    </w:p>
    <w:p w:rsidR="00624D86" w:rsidRDefault="00624D86" w:rsidP="00624D86">
      <w:pPr>
        <w:pStyle w:val="Heading1"/>
        <w:ind w:left="3595"/>
      </w:pPr>
      <w:r>
        <w:t>Раздел 3. Взаимоотношения педагога</w:t>
      </w:r>
    </w:p>
    <w:p w:rsidR="00624D86" w:rsidRDefault="00624D86" w:rsidP="00624D86">
      <w:pPr>
        <w:pStyle w:val="a3"/>
        <w:spacing w:before="1"/>
        <w:ind w:left="0"/>
        <w:rPr>
          <w:b/>
        </w:rPr>
      </w:pPr>
    </w:p>
    <w:p w:rsidR="00624D86" w:rsidRDefault="00624D86" w:rsidP="00624D86">
      <w:pPr>
        <w:spacing w:before="1" w:line="319" w:lineRule="exact"/>
        <w:ind w:left="3084"/>
        <w:rPr>
          <w:b/>
          <w:sz w:val="28"/>
        </w:rPr>
      </w:pPr>
      <w:r>
        <w:rPr>
          <w:b/>
          <w:sz w:val="28"/>
        </w:rPr>
        <w:t xml:space="preserve">Взаимоотношения педагога с </w:t>
      </w:r>
      <w:proofErr w:type="gramStart"/>
      <w:r>
        <w:rPr>
          <w:b/>
          <w:sz w:val="28"/>
        </w:rPr>
        <w:t>обучающимися</w:t>
      </w:r>
      <w:proofErr w:type="gramEnd"/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388"/>
        </w:tabs>
        <w:ind w:right="1138" w:firstLine="709"/>
        <w:jc w:val="both"/>
        <w:rPr>
          <w:sz w:val="28"/>
        </w:rPr>
      </w:pPr>
      <w:r>
        <w:rPr>
          <w:sz w:val="28"/>
        </w:rPr>
        <w:t>Своим поведением педагог поддерживает и защищает исторически сложившуюся профессиональную честь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611"/>
        </w:tabs>
        <w:ind w:right="1137" w:firstLine="709"/>
        <w:jc w:val="both"/>
        <w:rPr>
          <w:sz w:val="28"/>
        </w:rPr>
      </w:pPr>
      <w:r>
        <w:rPr>
          <w:sz w:val="28"/>
        </w:rPr>
        <w:t xml:space="preserve"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355"/>
        </w:tabs>
        <w:ind w:right="1133" w:firstLine="709"/>
        <w:jc w:val="both"/>
        <w:rPr>
          <w:sz w:val="28"/>
        </w:rPr>
      </w:pPr>
      <w:r>
        <w:rPr>
          <w:sz w:val="28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427"/>
        </w:tabs>
        <w:ind w:right="1139" w:firstLine="709"/>
        <w:jc w:val="both"/>
        <w:rPr>
          <w:sz w:val="28"/>
        </w:rPr>
      </w:pPr>
      <w:r>
        <w:rPr>
          <w:sz w:val="28"/>
        </w:rPr>
        <w:t>Выбранный педагогом образ жизни не наносит ущерб престижу профессии, не мешает исполнению профессиональных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обязанностей.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393"/>
        </w:tabs>
        <w:ind w:right="1135" w:firstLine="709"/>
        <w:jc w:val="both"/>
        <w:rPr>
          <w:sz w:val="28"/>
        </w:rPr>
      </w:pPr>
      <w:r>
        <w:rPr>
          <w:sz w:val="28"/>
        </w:rPr>
        <w:t xml:space="preserve">Требовательность педагога по отношению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самообладания.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451"/>
        </w:tabs>
        <w:ind w:right="1137" w:firstLine="709"/>
        <w:jc w:val="both"/>
        <w:rPr>
          <w:sz w:val="28"/>
        </w:rPr>
      </w:pPr>
      <w:r>
        <w:rPr>
          <w:sz w:val="28"/>
        </w:rPr>
        <w:t>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624D86" w:rsidRDefault="00624D86" w:rsidP="00624D86">
      <w:pPr>
        <w:jc w:val="both"/>
        <w:rPr>
          <w:sz w:val="28"/>
        </w:rPr>
        <w:sectPr w:rsidR="00624D86">
          <w:pgSz w:w="11910" w:h="16840"/>
          <w:pgMar w:top="1040" w:right="0" w:bottom="1240" w:left="0" w:header="0" w:footer="1058" w:gutter="0"/>
          <w:cols w:space="720"/>
        </w:sectPr>
      </w:pP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431"/>
        </w:tabs>
        <w:spacing w:before="67"/>
        <w:ind w:right="1130" w:firstLine="709"/>
        <w:jc w:val="both"/>
        <w:rPr>
          <w:sz w:val="28"/>
        </w:rPr>
      </w:pPr>
      <w:r>
        <w:rPr>
          <w:sz w:val="28"/>
        </w:rPr>
        <w:lastRenderedPageBreak/>
        <w:t xml:space="preserve">Педагог выбирает подходящий стиль общения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, основанный на взаимном уважении. Не унижает честь и </w:t>
      </w:r>
      <w:proofErr w:type="gramStart"/>
      <w:r>
        <w:rPr>
          <w:sz w:val="28"/>
        </w:rPr>
        <w:t>достоинство</w:t>
      </w:r>
      <w:proofErr w:type="gramEnd"/>
      <w:r>
        <w:rPr>
          <w:sz w:val="28"/>
        </w:rPr>
        <w:t xml:space="preserve"> обучающихся ни по </w:t>
      </w:r>
      <w:proofErr w:type="gramStart"/>
      <w:r>
        <w:rPr>
          <w:sz w:val="28"/>
        </w:rPr>
        <w:t>каким</w:t>
      </w:r>
      <w:proofErr w:type="gramEnd"/>
      <w:r>
        <w:rPr>
          <w:sz w:val="28"/>
        </w:rPr>
        <w:t xml:space="preserve"> основаниям, в том числе, по признакам возраста, пола, национальности, религиозных убеждений и иных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357"/>
        </w:tabs>
        <w:spacing w:before="1"/>
        <w:ind w:right="1136" w:firstLine="709"/>
        <w:jc w:val="both"/>
        <w:rPr>
          <w:sz w:val="28"/>
        </w:rPr>
      </w:pPr>
      <w:r>
        <w:rPr>
          <w:sz w:val="28"/>
        </w:rPr>
        <w:t>Педагог является одинаково доброжелательным и благосклонным ко всем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374"/>
        </w:tabs>
        <w:ind w:right="1132" w:firstLine="709"/>
        <w:jc w:val="both"/>
        <w:rPr>
          <w:sz w:val="28"/>
        </w:rPr>
      </w:pPr>
      <w:r>
        <w:rPr>
          <w:sz w:val="28"/>
        </w:rPr>
        <w:t xml:space="preserve">Педагог выбирает методы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другим.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638"/>
        </w:tabs>
        <w:spacing w:before="1"/>
        <w:ind w:right="1135" w:firstLine="709"/>
        <w:jc w:val="both"/>
        <w:rPr>
          <w:sz w:val="28"/>
        </w:rPr>
      </w:pPr>
      <w:r>
        <w:rPr>
          <w:sz w:val="28"/>
        </w:rPr>
        <w:t xml:space="preserve">При оценке поведения и </w:t>
      </w:r>
      <w:proofErr w:type="gramStart"/>
      <w:r>
        <w:rPr>
          <w:sz w:val="28"/>
        </w:rPr>
        <w:t>достижений</w:t>
      </w:r>
      <w:proofErr w:type="gramEnd"/>
      <w:r>
        <w:rPr>
          <w:sz w:val="28"/>
        </w:rPr>
        <w:t xml:space="preserve"> обучающихся педагог стремится укреплять их самоуважение и веру в свои силы, показывать возможности совершенствования, повышать мотивацию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учения.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491"/>
        </w:tabs>
        <w:spacing w:line="242" w:lineRule="auto"/>
        <w:ind w:right="1141" w:firstLine="709"/>
        <w:jc w:val="both"/>
        <w:rPr>
          <w:sz w:val="28"/>
        </w:rPr>
      </w:pPr>
      <w:r>
        <w:rPr>
          <w:sz w:val="28"/>
        </w:rPr>
        <w:t xml:space="preserve">Педагог справедливо и объективно оценивает работу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не допуская завышенного или заниженного оценочного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суждения.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68"/>
        </w:tabs>
        <w:ind w:right="1137" w:firstLine="709"/>
        <w:jc w:val="both"/>
        <w:rPr>
          <w:sz w:val="28"/>
        </w:rPr>
      </w:pPr>
      <w:r>
        <w:rPr>
          <w:sz w:val="28"/>
        </w:rPr>
        <w:t xml:space="preserve">Педагог обязан в тайне хранить информацию, доверенную ему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за исключением случаев, предусмотренных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законодательством.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90"/>
        </w:tabs>
        <w:ind w:right="1140" w:firstLine="709"/>
        <w:jc w:val="both"/>
        <w:rPr>
          <w:sz w:val="28"/>
        </w:rPr>
      </w:pPr>
      <w:r>
        <w:rPr>
          <w:sz w:val="28"/>
        </w:rPr>
        <w:t>Педагог не злоупотребляет служебным положением, используя обучающихся для каких-либо услуг или одолжений в 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целях.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473"/>
        </w:tabs>
        <w:spacing w:line="321" w:lineRule="exact"/>
        <w:ind w:left="2472" w:hanging="631"/>
        <w:rPr>
          <w:sz w:val="28"/>
        </w:rPr>
      </w:pPr>
      <w:r>
        <w:rPr>
          <w:sz w:val="28"/>
        </w:rPr>
        <w:t>Педагог имеет право на неприкосновенность личной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жизни.</w:t>
      </w:r>
    </w:p>
    <w:p w:rsidR="00624D86" w:rsidRDefault="00624D86" w:rsidP="00624D86">
      <w:pPr>
        <w:pStyle w:val="a3"/>
        <w:ind w:left="0"/>
      </w:pPr>
    </w:p>
    <w:p w:rsidR="00624D86" w:rsidRDefault="00624D86" w:rsidP="00624D86">
      <w:pPr>
        <w:pStyle w:val="Heading1"/>
        <w:spacing w:line="320" w:lineRule="exact"/>
        <w:ind w:left="2179"/>
      </w:pPr>
      <w:r>
        <w:t>Взаимоотношения педагога с педагогическим сообществом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727"/>
        </w:tabs>
        <w:ind w:right="1136" w:firstLine="709"/>
        <w:jc w:val="both"/>
        <w:rPr>
          <w:sz w:val="28"/>
        </w:rPr>
      </w:pPr>
      <w:r>
        <w:rPr>
          <w:sz w:val="28"/>
        </w:rPr>
        <w:t>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25"/>
        </w:tabs>
        <w:ind w:right="1136" w:firstLine="709"/>
        <w:jc w:val="both"/>
        <w:rPr>
          <w:sz w:val="28"/>
        </w:rPr>
      </w:pPr>
      <w:r>
        <w:rPr>
          <w:sz w:val="28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лиц.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20"/>
        </w:tabs>
        <w:ind w:right="1138" w:firstLine="709"/>
        <w:jc w:val="both"/>
        <w:rPr>
          <w:sz w:val="28"/>
        </w:rPr>
      </w:pPr>
      <w:r>
        <w:rPr>
          <w:sz w:val="28"/>
        </w:rPr>
        <w:t>Важные для педагогического сообщества решения принимаются в образовательной организации на основе принципов открытости и общего участия.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51"/>
        </w:tabs>
        <w:ind w:right="1138" w:firstLine="709"/>
        <w:jc w:val="both"/>
        <w:rPr>
          <w:sz w:val="28"/>
        </w:rPr>
      </w:pPr>
      <w:r>
        <w:rPr>
          <w:sz w:val="28"/>
        </w:rPr>
        <w:t>Педагогов объединяют взаимовыручка, поддержка, открытость и доверие.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54"/>
        </w:tabs>
        <w:ind w:right="1137" w:firstLine="709"/>
        <w:jc w:val="both"/>
        <w:rPr>
          <w:sz w:val="28"/>
        </w:rPr>
      </w:pPr>
      <w:r>
        <w:rPr>
          <w:sz w:val="28"/>
        </w:rPr>
        <w:t>Педагог имеет право открыто выражать свое мнение по поводу работы коллег. Критика, высказанная в адрес другого педагога, должна быть объективной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обоснованной.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39"/>
        </w:tabs>
        <w:ind w:right="1134" w:firstLine="709"/>
        <w:jc w:val="both"/>
        <w:rPr>
          <w:sz w:val="28"/>
        </w:rPr>
      </w:pPr>
      <w:r>
        <w:rPr>
          <w:sz w:val="28"/>
        </w:rPr>
        <w:t xml:space="preserve">Педагог в процессе учебно-воспитательной деятельности активно сотрудничает с психологами, врачами, родителями для развития личности и сохранения психического, психологического и физического 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714"/>
        </w:tabs>
        <w:ind w:right="1128" w:firstLine="709"/>
        <w:jc w:val="both"/>
        <w:rPr>
          <w:sz w:val="28"/>
        </w:rPr>
      </w:pPr>
      <w:r>
        <w:rPr>
          <w:sz w:val="28"/>
        </w:rPr>
        <w:t>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</w:t>
      </w:r>
      <w:r>
        <w:rPr>
          <w:spacing w:val="29"/>
          <w:sz w:val="28"/>
        </w:rPr>
        <w:t xml:space="preserve"> </w:t>
      </w:r>
      <w:r>
        <w:rPr>
          <w:sz w:val="28"/>
        </w:rPr>
        <w:t>необидной,</w:t>
      </w:r>
      <w:r>
        <w:rPr>
          <w:spacing w:val="30"/>
          <w:sz w:val="28"/>
        </w:rPr>
        <w:t xml:space="preserve"> </w:t>
      </w:r>
      <w:r>
        <w:rPr>
          <w:sz w:val="28"/>
        </w:rPr>
        <w:t>доброжелательной.</w:t>
      </w:r>
      <w:r>
        <w:rPr>
          <w:spacing w:val="29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3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624D86" w:rsidRDefault="00624D86" w:rsidP="00624D86">
      <w:pPr>
        <w:jc w:val="both"/>
        <w:rPr>
          <w:sz w:val="28"/>
        </w:rPr>
        <w:sectPr w:rsidR="00624D86">
          <w:pgSz w:w="11910" w:h="16840"/>
          <w:pgMar w:top="1040" w:right="0" w:bottom="1240" w:left="0" w:header="0" w:footer="1058" w:gutter="0"/>
          <w:cols w:space="720"/>
        </w:sectPr>
      </w:pPr>
    </w:p>
    <w:p w:rsidR="00624D86" w:rsidRDefault="00624D86" w:rsidP="00624D86">
      <w:pPr>
        <w:pStyle w:val="a3"/>
        <w:tabs>
          <w:tab w:val="left" w:pos="3396"/>
          <w:tab w:val="left" w:pos="4538"/>
          <w:tab w:val="left" w:pos="6519"/>
          <w:tab w:val="left" w:pos="7056"/>
          <w:tab w:val="left" w:pos="9070"/>
          <w:tab w:val="left" w:pos="9591"/>
        </w:tabs>
        <w:spacing w:before="67" w:line="242" w:lineRule="auto"/>
        <w:ind w:right="1138"/>
      </w:pPr>
      <w:r>
        <w:lastRenderedPageBreak/>
        <w:t>педагогической</w:t>
      </w:r>
      <w:r>
        <w:tab/>
        <w:t>жизни</w:t>
      </w:r>
      <w:r>
        <w:tab/>
        <w:t>обсуждаются</w:t>
      </w:r>
      <w:r>
        <w:tab/>
        <w:t>и</w:t>
      </w:r>
      <w:r>
        <w:tab/>
        <w:t>принимаются</w:t>
      </w:r>
      <w:r>
        <w:tab/>
        <w:t>в</w:t>
      </w:r>
      <w:r>
        <w:tab/>
      </w:r>
      <w:r>
        <w:rPr>
          <w:spacing w:val="-1"/>
        </w:rPr>
        <w:t xml:space="preserve">открытых </w:t>
      </w:r>
      <w:r>
        <w:t>педагогических</w:t>
      </w:r>
      <w:r>
        <w:rPr>
          <w:spacing w:val="-4"/>
        </w:rPr>
        <w:t xml:space="preserve"> </w:t>
      </w:r>
      <w:r>
        <w:t>дискуссиях.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18"/>
        </w:tabs>
        <w:ind w:right="1136" w:firstLine="709"/>
        <w:jc w:val="both"/>
        <w:rPr>
          <w:sz w:val="28"/>
        </w:rPr>
      </w:pPr>
      <w:r>
        <w:rPr>
          <w:sz w:val="28"/>
        </w:rPr>
        <w:t>Педагог имеет право получать от администрации образовательной организации информацию, имеющую значение для его работы. Администрация образовательной организации не имеет права скрывать информацию, которая может повлиять на работу педагога и качество его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труда.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628"/>
        </w:tabs>
        <w:spacing w:line="242" w:lineRule="auto"/>
        <w:ind w:right="1136" w:firstLine="709"/>
        <w:jc w:val="both"/>
        <w:rPr>
          <w:sz w:val="28"/>
        </w:rPr>
      </w:pPr>
      <w:r>
        <w:rPr>
          <w:sz w:val="28"/>
        </w:rPr>
        <w:t>За свои профессиональные заслуги педагог имеет право на поощрение от администрации 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614"/>
        </w:tabs>
        <w:ind w:right="1137" w:firstLine="709"/>
        <w:jc w:val="both"/>
        <w:rPr>
          <w:sz w:val="28"/>
        </w:rPr>
      </w:pPr>
      <w:r>
        <w:rPr>
          <w:sz w:val="28"/>
        </w:rPr>
        <w:t>Инициатива педагога в вопросах совершенствования качества образовательного процесса приветствуется в 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организации.</w:t>
      </w:r>
    </w:p>
    <w:p w:rsidR="00624D86" w:rsidRDefault="00624D86" w:rsidP="00624D86">
      <w:pPr>
        <w:pStyle w:val="a3"/>
        <w:spacing w:before="5"/>
        <w:ind w:left="0"/>
        <w:rPr>
          <w:sz w:val="27"/>
        </w:rPr>
      </w:pPr>
    </w:p>
    <w:p w:rsidR="00624D86" w:rsidRDefault="00624D86" w:rsidP="00624D86">
      <w:pPr>
        <w:pStyle w:val="Heading1"/>
        <w:spacing w:line="319" w:lineRule="exact"/>
        <w:ind w:left="2393"/>
      </w:pPr>
      <w:r>
        <w:t xml:space="preserve">Взаимоотношения педагога с родителями </w:t>
      </w:r>
      <w:proofErr w:type="gramStart"/>
      <w:r>
        <w:t>обучающихся</w:t>
      </w:r>
      <w:proofErr w:type="gramEnd"/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39"/>
        </w:tabs>
        <w:spacing w:line="242" w:lineRule="auto"/>
        <w:ind w:right="1137" w:firstLine="709"/>
        <w:jc w:val="both"/>
        <w:rPr>
          <w:sz w:val="28"/>
        </w:rPr>
      </w:pPr>
      <w:r>
        <w:rPr>
          <w:sz w:val="28"/>
        </w:rPr>
        <w:t xml:space="preserve">Педагог уважительно и доброжелательно общается с родителями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654"/>
        </w:tabs>
        <w:ind w:right="1138" w:firstLine="709"/>
        <w:jc w:val="both"/>
        <w:rPr>
          <w:sz w:val="28"/>
        </w:rPr>
      </w:pPr>
      <w:r>
        <w:rPr>
          <w:sz w:val="28"/>
        </w:rPr>
        <w:t>Педагог консультирует родителей по вопросам образования обучающихся.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85"/>
        </w:tabs>
        <w:ind w:right="1138" w:firstLine="709"/>
        <w:jc w:val="both"/>
        <w:rPr>
          <w:sz w:val="28"/>
        </w:rPr>
      </w:pPr>
      <w:r>
        <w:rPr>
          <w:sz w:val="28"/>
        </w:rPr>
        <w:t>Педагог не разглашает высказанное ребенком мнение о своих родителях или мнение родителей о своем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ребенке.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18"/>
        </w:tabs>
        <w:ind w:right="1139" w:firstLine="709"/>
        <w:jc w:val="both"/>
        <w:rPr>
          <w:sz w:val="28"/>
        </w:rPr>
      </w:pPr>
      <w:r>
        <w:rPr>
          <w:sz w:val="28"/>
        </w:rPr>
        <w:t>Отношения педагога с родителями основываются на согласовании оценки личности и достижений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01"/>
        </w:tabs>
        <w:ind w:right="1136" w:firstLine="709"/>
        <w:jc w:val="both"/>
        <w:rPr>
          <w:sz w:val="28"/>
        </w:rPr>
      </w:pPr>
      <w:r>
        <w:rPr>
          <w:sz w:val="28"/>
        </w:rPr>
        <w:t>На отношения педагога с обучающимися и на их оценку не влияет поддержка, оказываемая их родителями 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482"/>
        </w:tabs>
        <w:ind w:right="1132" w:firstLine="709"/>
        <w:jc w:val="both"/>
        <w:rPr>
          <w:sz w:val="28"/>
        </w:rPr>
      </w:pPr>
      <w:r w:rsidRPr="001F2615">
        <w:pict>
          <v:shape id="_x0000_s1026" style="position:absolute;left:0;text-align:left;margin-left:55.2pt;margin-top:.35pt;width:484.9pt;height:64.45pt;z-index:-251656192;mso-position-horizontal-relative:page" coordorigin="1104,7" coordsize="9698,1289" o:spt="100" adj="0,,0" path="m10802,972r-9698,l1104,1296r9698,l10802,972t,-965l1104,7r,322l1104,650r,322l10802,972r,-322l10802,329r,-322e" fillcolor="#fafbfb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8"/>
        </w:rPr>
        <w:t>Директор школы или педагог может принять от родителей учеников любую бескорыстную помощь, предназначенную образовательному учреждению. О предоставлении такой помощи необходимо поставить в известность общественность и выразить публично за нее</w:t>
      </w:r>
      <w:r>
        <w:rPr>
          <w:spacing w:val="-18"/>
          <w:sz w:val="28"/>
        </w:rPr>
        <w:t xml:space="preserve"> </w:t>
      </w:r>
      <w:r>
        <w:rPr>
          <w:sz w:val="28"/>
        </w:rPr>
        <w:t>благодарность.</w:t>
      </w:r>
    </w:p>
    <w:p w:rsidR="00624D86" w:rsidRDefault="00624D86" w:rsidP="00624D86">
      <w:pPr>
        <w:pStyle w:val="a3"/>
        <w:spacing w:before="9"/>
        <w:ind w:left="0"/>
        <w:rPr>
          <w:sz w:val="27"/>
        </w:rPr>
      </w:pPr>
    </w:p>
    <w:p w:rsidR="00624D86" w:rsidRDefault="00624D86" w:rsidP="00624D86">
      <w:pPr>
        <w:pStyle w:val="Heading1"/>
        <w:spacing w:line="319" w:lineRule="exact"/>
        <w:ind w:left="2362"/>
      </w:pPr>
      <w:r>
        <w:t>Взаимоотношения педагога с обществом и государством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674"/>
        </w:tabs>
        <w:ind w:right="1135" w:firstLine="709"/>
        <w:jc w:val="both"/>
        <w:rPr>
          <w:sz w:val="28"/>
        </w:rPr>
      </w:pPr>
      <w:r>
        <w:rPr>
          <w:sz w:val="28"/>
        </w:rPr>
        <w:t>Педагог является общественным просветителем, хранителем культурных ценностей, образованным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человеком.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71"/>
        </w:tabs>
        <w:ind w:right="1138" w:firstLine="709"/>
        <w:jc w:val="both"/>
        <w:rPr>
          <w:sz w:val="28"/>
        </w:rPr>
      </w:pPr>
      <w:r>
        <w:rPr>
          <w:sz w:val="28"/>
        </w:rPr>
        <w:t>Педагог стремится внести свой вклад в развитие гражданского общества.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475"/>
        </w:tabs>
        <w:ind w:left="2474" w:hanging="633"/>
        <w:rPr>
          <w:sz w:val="28"/>
        </w:rPr>
      </w:pPr>
      <w:r>
        <w:rPr>
          <w:sz w:val="28"/>
        </w:rPr>
        <w:t>Педагог понимает и исполняет свой гражданский долг и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социальную</w:t>
      </w:r>
      <w:proofErr w:type="gramEnd"/>
    </w:p>
    <w:p w:rsidR="00624D86" w:rsidRDefault="00624D86" w:rsidP="00624D86">
      <w:pPr>
        <w:pStyle w:val="a3"/>
        <w:spacing w:line="321" w:lineRule="exact"/>
      </w:pPr>
      <w:r>
        <w:t>роль.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569"/>
        </w:tabs>
        <w:ind w:left="2568" w:hanging="727"/>
        <w:rPr>
          <w:sz w:val="28"/>
        </w:rPr>
      </w:pPr>
      <w:r>
        <w:rPr>
          <w:sz w:val="28"/>
        </w:rPr>
        <w:t>Педагог является гражданином, соблюдающим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законодательство</w:t>
      </w:r>
    </w:p>
    <w:p w:rsidR="00624D86" w:rsidRDefault="00624D86" w:rsidP="00624D86">
      <w:pPr>
        <w:pStyle w:val="a3"/>
        <w:spacing w:line="321" w:lineRule="exact"/>
      </w:pPr>
      <w:r>
        <w:t>Российской Федерации.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780"/>
        </w:tabs>
        <w:ind w:right="1135" w:firstLine="709"/>
        <w:jc w:val="both"/>
        <w:rPr>
          <w:sz w:val="28"/>
        </w:rPr>
      </w:pPr>
      <w:r>
        <w:rPr>
          <w:sz w:val="28"/>
        </w:rPr>
        <w:t xml:space="preserve">Педагог не занимается </w:t>
      </w:r>
      <w:proofErr w:type="spellStart"/>
      <w:r>
        <w:rPr>
          <w:sz w:val="28"/>
        </w:rPr>
        <w:t>противокультурной</w:t>
      </w:r>
      <w:proofErr w:type="spellEnd"/>
      <w:r>
        <w:rPr>
          <w:sz w:val="28"/>
        </w:rPr>
        <w:t>, аморальной, неправомерной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деятельностью.</w:t>
      </w:r>
    </w:p>
    <w:p w:rsidR="00624D86" w:rsidRDefault="00624D86" w:rsidP="00624D86">
      <w:pPr>
        <w:pStyle w:val="a5"/>
        <w:numPr>
          <w:ilvl w:val="1"/>
          <w:numId w:val="2"/>
        </w:numPr>
        <w:tabs>
          <w:tab w:val="left" w:pos="2775"/>
        </w:tabs>
        <w:ind w:right="1132" w:firstLine="709"/>
        <w:jc w:val="both"/>
        <w:rPr>
          <w:sz w:val="28"/>
        </w:rPr>
      </w:pPr>
      <w:r>
        <w:rPr>
          <w:sz w:val="28"/>
        </w:rPr>
        <w:t xml:space="preserve">Педагог не требует от обучающихся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</w:t>
      </w:r>
      <w:proofErr w:type="gramStart"/>
      <w:r>
        <w:rPr>
          <w:sz w:val="28"/>
        </w:rPr>
        <w:t>закреплены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договором.</w:t>
      </w:r>
    </w:p>
    <w:p w:rsidR="00624D86" w:rsidRDefault="00624D86" w:rsidP="00624D86">
      <w:pPr>
        <w:jc w:val="both"/>
        <w:rPr>
          <w:sz w:val="28"/>
        </w:rPr>
        <w:sectPr w:rsidR="00624D86">
          <w:pgSz w:w="11910" w:h="16840"/>
          <w:pgMar w:top="1040" w:right="0" w:bottom="1240" w:left="0" w:header="0" w:footer="1058" w:gutter="0"/>
          <w:cols w:space="720"/>
        </w:sectPr>
      </w:pPr>
    </w:p>
    <w:p w:rsidR="00624D86" w:rsidRDefault="00624D86" w:rsidP="00624D86">
      <w:pPr>
        <w:pStyle w:val="Heading1"/>
        <w:spacing w:before="72"/>
        <w:ind w:left="3514"/>
      </w:pPr>
      <w:r>
        <w:lastRenderedPageBreak/>
        <w:t>Раздел 4. Заключительные положения</w:t>
      </w:r>
    </w:p>
    <w:p w:rsidR="00624D86" w:rsidRDefault="00624D86" w:rsidP="00624D86">
      <w:pPr>
        <w:pStyle w:val="a3"/>
        <w:spacing w:before="8"/>
        <w:ind w:left="0"/>
        <w:rPr>
          <w:b/>
          <w:sz w:val="27"/>
        </w:rPr>
      </w:pPr>
    </w:p>
    <w:p w:rsidR="00624D86" w:rsidRDefault="00624D86" w:rsidP="00624D86">
      <w:pPr>
        <w:pStyle w:val="a5"/>
        <w:numPr>
          <w:ilvl w:val="1"/>
          <w:numId w:val="1"/>
        </w:numPr>
        <w:tabs>
          <w:tab w:val="left" w:pos="2396"/>
        </w:tabs>
        <w:spacing w:before="1"/>
        <w:ind w:right="1133" w:firstLine="709"/>
        <w:jc w:val="both"/>
        <w:rPr>
          <w:sz w:val="28"/>
        </w:rPr>
      </w:pPr>
      <w:r>
        <w:rPr>
          <w:sz w:val="28"/>
        </w:rPr>
        <w:t>При приеме на работу руководитель образовательной организации должен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</w:t>
      </w:r>
      <w:r>
        <w:rPr>
          <w:spacing w:val="-24"/>
          <w:sz w:val="28"/>
        </w:rPr>
        <w:t xml:space="preserve"> </w:t>
      </w:r>
      <w:r>
        <w:rPr>
          <w:sz w:val="28"/>
        </w:rPr>
        <w:t>педагога.</w:t>
      </w:r>
    </w:p>
    <w:p w:rsidR="00624D86" w:rsidRDefault="00624D86" w:rsidP="00624D86">
      <w:pPr>
        <w:pStyle w:val="a5"/>
        <w:numPr>
          <w:ilvl w:val="1"/>
          <w:numId w:val="1"/>
        </w:numPr>
        <w:tabs>
          <w:tab w:val="left" w:pos="2415"/>
        </w:tabs>
        <w:ind w:right="1135" w:firstLine="709"/>
        <w:jc w:val="both"/>
        <w:rPr>
          <w:sz w:val="28"/>
        </w:rPr>
      </w:pPr>
      <w:r>
        <w:rPr>
          <w:sz w:val="28"/>
        </w:rPr>
        <w:t>Нарушение положений кодекса профессиональной этики педагога рассматривается педагогическим коллективом и администрацией образовательной организации, а при необходимости – на заседании комиссии по трудовым спорам или Совета 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C44286" w:rsidRDefault="00C44286"/>
    <w:sectPr w:rsidR="00C44286" w:rsidSect="001F2615">
      <w:pgSz w:w="11910" w:h="16840"/>
      <w:pgMar w:top="1040" w:right="0" w:bottom="1240" w:left="0" w:header="0" w:footer="105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15" w:rsidRDefault="00B22256">
    <w:pPr>
      <w:pStyle w:val="a3"/>
      <w:spacing w:line="14" w:lineRule="auto"/>
      <w:ind w:left="0"/>
      <w:rPr>
        <w:sz w:val="20"/>
      </w:rPr>
    </w:pPr>
    <w:r w:rsidRPr="001F26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78.05pt;width:10pt;height:15.3pt;z-index:-251656192;mso-position-horizontal-relative:page;mso-position-vertical-relative:page" filled="f" stroked="f">
          <v:textbox inset="0,0,0,0">
            <w:txbxContent>
              <w:p w:rsidR="001F2615" w:rsidRDefault="00B2225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D8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497"/>
    <w:multiLevelType w:val="multilevel"/>
    <w:tmpl w:val="57C8EBD2"/>
    <w:lvl w:ilvl="0">
      <w:start w:val="1"/>
      <w:numFmt w:val="decimal"/>
      <w:lvlText w:val="%1"/>
      <w:lvlJc w:val="left"/>
      <w:pPr>
        <w:ind w:left="1132" w:hanging="6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6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6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3" w:hanging="653"/>
      </w:pPr>
      <w:rPr>
        <w:rFonts w:hint="default"/>
        <w:lang w:val="ru-RU" w:eastAsia="ru-RU" w:bidi="ru-RU"/>
      </w:rPr>
    </w:lvl>
  </w:abstractNum>
  <w:abstractNum w:abstractNumId="1">
    <w:nsid w:val="35023BFC"/>
    <w:multiLevelType w:val="hybridMultilevel"/>
    <w:tmpl w:val="D2C210B2"/>
    <w:lvl w:ilvl="0" w:tplc="BC20B9E2">
      <w:numFmt w:val="bullet"/>
      <w:lvlText w:val="-"/>
      <w:lvlJc w:val="left"/>
      <w:pPr>
        <w:ind w:left="12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86A4EE">
      <w:numFmt w:val="bullet"/>
      <w:lvlText w:val="•"/>
      <w:lvlJc w:val="left"/>
      <w:pPr>
        <w:ind w:left="2360" w:hanging="164"/>
      </w:pPr>
      <w:rPr>
        <w:rFonts w:hint="default"/>
        <w:lang w:val="ru-RU" w:eastAsia="ru-RU" w:bidi="ru-RU"/>
      </w:rPr>
    </w:lvl>
    <w:lvl w:ilvl="2" w:tplc="A9B2C332">
      <w:numFmt w:val="bullet"/>
      <w:lvlText w:val="•"/>
      <w:lvlJc w:val="left"/>
      <w:pPr>
        <w:ind w:left="3421" w:hanging="164"/>
      </w:pPr>
      <w:rPr>
        <w:rFonts w:hint="default"/>
        <w:lang w:val="ru-RU" w:eastAsia="ru-RU" w:bidi="ru-RU"/>
      </w:rPr>
    </w:lvl>
    <w:lvl w:ilvl="3" w:tplc="E8A0EC44">
      <w:numFmt w:val="bullet"/>
      <w:lvlText w:val="•"/>
      <w:lvlJc w:val="left"/>
      <w:pPr>
        <w:ind w:left="4481" w:hanging="164"/>
      </w:pPr>
      <w:rPr>
        <w:rFonts w:hint="default"/>
        <w:lang w:val="ru-RU" w:eastAsia="ru-RU" w:bidi="ru-RU"/>
      </w:rPr>
    </w:lvl>
    <w:lvl w:ilvl="4" w:tplc="6E40E672">
      <w:numFmt w:val="bullet"/>
      <w:lvlText w:val="•"/>
      <w:lvlJc w:val="left"/>
      <w:pPr>
        <w:ind w:left="5542" w:hanging="164"/>
      </w:pPr>
      <w:rPr>
        <w:rFonts w:hint="default"/>
        <w:lang w:val="ru-RU" w:eastAsia="ru-RU" w:bidi="ru-RU"/>
      </w:rPr>
    </w:lvl>
    <w:lvl w:ilvl="5" w:tplc="30BCE406">
      <w:numFmt w:val="bullet"/>
      <w:lvlText w:val="•"/>
      <w:lvlJc w:val="left"/>
      <w:pPr>
        <w:ind w:left="6603" w:hanging="164"/>
      </w:pPr>
      <w:rPr>
        <w:rFonts w:hint="default"/>
        <w:lang w:val="ru-RU" w:eastAsia="ru-RU" w:bidi="ru-RU"/>
      </w:rPr>
    </w:lvl>
    <w:lvl w:ilvl="6" w:tplc="69763380">
      <w:numFmt w:val="bullet"/>
      <w:lvlText w:val="•"/>
      <w:lvlJc w:val="left"/>
      <w:pPr>
        <w:ind w:left="7663" w:hanging="164"/>
      </w:pPr>
      <w:rPr>
        <w:rFonts w:hint="default"/>
        <w:lang w:val="ru-RU" w:eastAsia="ru-RU" w:bidi="ru-RU"/>
      </w:rPr>
    </w:lvl>
    <w:lvl w:ilvl="7" w:tplc="2FF074CC">
      <w:numFmt w:val="bullet"/>
      <w:lvlText w:val="•"/>
      <w:lvlJc w:val="left"/>
      <w:pPr>
        <w:ind w:left="8724" w:hanging="164"/>
      </w:pPr>
      <w:rPr>
        <w:rFonts w:hint="default"/>
        <w:lang w:val="ru-RU" w:eastAsia="ru-RU" w:bidi="ru-RU"/>
      </w:rPr>
    </w:lvl>
    <w:lvl w:ilvl="8" w:tplc="27B6D5FE">
      <w:numFmt w:val="bullet"/>
      <w:lvlText w:val="•"/>
      <w:lvlJc w:val="left"/>
      <w:pPr>
        <w:ind w:left="9785" w:hanging="164"/>
      </w:pPr>
      <w:rPr>
        <w:rFonts w:hint="default"/>
        <w:lang w:val="ru-RU" w:eastAsia="ru-RU" w:bidi="ru-RU"/>
      </w:rPr>
    </w:lvl>
  </w:abstractNum>
  <w:abstractNum w:abstractNumId="2">
    <w:nsid w:val="3BA976FC"/>
    <w:multiLevelType w:val="multilevel"/>
    <w:tmpl w:val="753AB9AC"/>
    <w:lvl w:ilvl="0">
      <w:start w:val="4"/>
      <w:numFmt w:val="decimal"/>
      <w:lvlText w:val="%1"/>
      <w:lvlJc w:val="left"/>
      <w:pPr>
        <w:ind w:left="1132" w:hanging="5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3" w:hanging="5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69" w:hanging="5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5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3" w:hanging="5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9" w:hanging="5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6" w:hanging="5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3" w:hanging="554"/>
      </w:pPr>
      <w:rPr>
        <w:rFonts w:hint="default"/>
        <w:lang w:val="ru-RU" w:eastAsia="ru-RU" w:bidi="ru-RU"/>
      </w:rPr>
    </w:lvl>
  </w:abstractNum>
  <w:abstractNum w:abstractNumId="3">
    <w:nsid w:val="47066DA8"/>
    <w:multiLevelType w:val="multilevel"/>
    <w:tmpl w:val="70F291EA"/>
    <w:lvl w:ilvl="0">
      <w:start w:val="2"/>
      <w:numFmt w:val="decimal"/>
      <w:lvlText w:val="%1"/>
      <w:lvlJc w:val="left"/>
      <w:pPr>
        <w:ind w:left="1132" w:hanging="7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7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3" w:hanging="7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69" w:hanging="7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7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3" w:hanging="7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9" w:hanging="7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6" w:hanging="7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3" w:hanging="790"/>
      </w:pPr>
      <w:rPr>
        <w:rFonts w:hint="default"/>
        <w:lang w:val="ru-RU" w:eastAsia="ru-RU" w:bidi="ru-RU"/>
      </w:rPr>
    </w:lvl>
  </w:abstractNum>
  <w:abstractNum w:abstractNumId="4">
    <w:nsid w:val="4FD975B6"/>
    <w:multiLevelType w:val="multilevel"/>
    <w:tmpl w:val="33ACB714"/>
    <w:lvl w:ilvl="0">
      <w:start w:val="3"/>
      <w:numFmt w:val="decimal"/>
      <w:lvlText w:val="%1"/>
      <w:lvlJc w:val="left"/>
      <w:pPr>
        <w:ind w:left="1132" w:hanging="5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3" w:hanging="5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69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3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9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6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3" w:hanging="54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24D86"/>
    <w:rsid w:val="00511091"/>
    <w:rsid w:val="00624D86"/>
    <w:rsid w:val="00B22256"/>
    <w:rsid w:val="00C4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D8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4D86"/>
    <w:pPr>
      <w:ind w:left="1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4D8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624D86"/>
    <w:pPr>
      <w:ind w:left="72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24D86"/>
    <w:pPr>
      <w:ind w:left="1132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8397</Characters>
  <Application>Microsoft Office Word</Application>
  <DocSecurity>0</DocSecurity>
  <Lines>69</Lines>
  <Paragraphs>19</Paragraphs>
  <ScaleCrop>false</ScaleCrop>
  <Company>ТалЭС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2018-11-03T06:01:00Z</dcterms:created>
  <dcterms:modified xsi:type="dcterms:W3CDTF">2018-11-03T06:02:00Z</dcterms:modified>
</cp:coreProperties>
</file>